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56AA4" w14:textId="680BD72D" w:rsidR="008834C8" w:rsidRPr="00DA356E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A356E">
        <w:rPr>
          <w:rFonts w:ascii="Times New Roman" w:hAnsi="Times New Roman"/>
          <w:sz w:val="24"/>
          <w:szCs w:val="24"/>
        </w:rPr>
        <w:t>План</w:t>
      </w:r>
    </w:p>
    <w:p w14:paraId="0018E48F" w14:textId="77777777" w:rsidR="008834C8" w:rsidRPr="00DA356E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A356E">
        <w:rPr>
          <w:rFonts w:ascii="Times New Roman" w:hAnsi="Times New Roman"/>
          <w:sz w:val="24"/>
          <w:szCs w:val="24"/>
        </w:rPr>
        <w:t>организационных мероприятий, проводимых</w:t>
      </w:r>
    </w:p>
    <w:p w14:paraId="5604E04B" w14:textId="7CC0BA15" w:rsidR="008834C8" w:rsidRPr="00DA356E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A356E">
        <w:rPr>
          <w:rFonts w:ascii="Times New Roman" w:hAnsi="Times New Roman"/>
          <w:sz w:val="24"/>
          <w:szCs w:val="24"/>
        </w:rPr>
        <w:t>БУ «Госархив современной истории Чувашской Республики»</w:t>
      </w:r>
    </w:p>
    <w:p w14:paraId="141D8CBE" w14:textId="102B4AAE" w:rsidR="008834C8" w:rsidRPr="00DA356E" w:rsidRDefault="008834C8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A356E">
        <w:rPr>
          <w:rFonts w:ascii="Times New Roman" w:hAnsi="Times New Roman"/>
          <w:sz w:val="24"/>
          <w:szCs w:val="24"/>
        </w:rPr>
        <w:t>на 20</w:t>
      </w:r>
      <w:r w:rsidR="00DA02A9" w:rsidRPr="00DA356E">
        <w:rPr>
          <w:rFonts w:ascii="Times New Roman" w:hAnsi="Times New Roman"/>
          <w:sz w:val="24"/>
          <w:szCs w:val="24"/>
        </w:rPr>
        <w:t>2</w:t>
      </w:r>
      <w:r w:rsidR="00065312" w:rsidRPr="00DA356E">
        <w:rPr>
          <w:rFonts w:ascii="Times New Roman" w:hAnsi="Times New Roman"/>
          <w:sz w:val="24"/>
          <w:szCs w:val="24"/>
        </w:rPr>
        <w:t>1</w:t>
      </w:r>
      <w:r w:rsidRPr="00DA356E">
        <w:rPr>
          <w:rFonts w:ascii="Times New Roman" w:hAnsi="Times New Roman"/>
          <w:sz w:val="24"/>
          <w:szCs w:val="24"/>
        </w:rPr>
        <w:t xml:space="preserve"> год</w:t>
      </w:r>
    </w:p>
    <w:p w14:paraId="57CA7C86" w14:textId="0E17F3B4" w:rsidR="00F36407" w:rsidRPr="00DA356E" w:rsidRDefault="00F36407" w:rsidP="00F3640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6269"/>
        <w:gridCol w:w="3054"/>
      </w:tblGrid>
      <w:tr w:rsidR="00F36407" w:rsidRPr="00DA356E" w14:paraId="070A4175" w14:textId="77777777" w:rsidTr="00A3672B">
        <w:trPr>
          <w:cantSplit/>
        </w:trPr>
        <w:tc>
          <w:tcPr>
            <w:tcW w:w="702" w:type="dxa"/>
          </w:tcPr>
          <w:p w14:paraId="5788C134" w14:textId="77777777" w:rsidR="00F36407" w:rsidRPr="00DA356E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4C3697F7" w14:textId="25725137" w:rsidR="00F36407" w:rsidRPr="00DA356E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69" w:type="dxa"/>
          </w:tcPr>
          <w:p w14:paraId="6570C90D" w14:textId="74BF3A07" w:rsidR="00F36407" w:rsidRPr="00DA356E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54" w:type="dxa"/>
          </w:tcPr>
          <w:p w14:paraId="32DDEE43" w14:textId="143980E5" w:rsidR="00F36407" w:rsidRPr="00DA356E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Ответственные и сроки исполнения</w:t>
            </w:r>
          </w:p>
        </w:tc>
      </w:tr>
      <w:tr w:rsidR="00F36407" w:rsidRPr="00DA356E" w14:paraId="2B7AD07C" w14:textId="77777777" w:rsidTr="00A3672B">
        <w:trPr>
          <w:cantSplit/>
        </w:trPr>
        <w:tc>
          <w:tcPr>
            <w:tcW w:w="10025" w:type="dxa"/>
            <w:gridSpan w:val="3"/>
          </w:tcPr>
          <w:p w14:paraId="2A181FAF" w14:textId="0E95E3AB" w:rsidR="00F36407" w:rsidRPr="00DA356E" w:rsidRDefault="00F53013" w:rsidP="00F3640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. Государственное регулирование архивного дела и развитие кинематографии</w:t>
            </w:r>
          </w:p>
          <w:p w14:paraId="4B5F8B96" w14:textId="77777777" w:rsidR="00F36407" w:rsidRPr="00DA356E" w:rsidRDefault="00F36407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07" w:rsidRPr="00DA356E" w14:paraId="1BE21213" w14:textId="77777777" w:rsidTr="00A3672B">
        <w:trPr>
          <w:cantSplit/>
        </w:trPr>
        <w:tc>
          <w:tcPr>
            <w:tcW w:w="702" w:type="dxa"/>
          </w:tcPr>
          <w:p w14:paraId="253D0C42" w14:textId="77777777" w:rsidR="00F36407" w:rsidRPr="00DA356E" w:rsidRDefault="00F53013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05F111E" w14:textId="1B8FAACA" w:rsidR="00F53013" w:rsidRPr="00DA356E" w:rsidRDefault="00F53013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9CFA78" w14:textId="320BF913" w:rsidR="00F53013" w:rsidRPr="00DA356E" w:rsidRDefault="00F53013" w:rsidP="00F3640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14:paraId="1E4183C5" w14:textId="2E29B9B9" w:rsidR="00F36407" w:rsidRPr="00DA356E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Подготовка и проведение совещания об итогах работы госархива за 20</w:t>
            </w:r>
            <w:r w:rsidR="00065312" w:rsidRPr="00DA356E">
              <w:rPr>
                <w:rFonts w:ascii="Times New Roman" w:hAnsi="Times New Roman"/>
                <w:sz w:val="24"/>
                <w:szCs w:val="24"/>
              </w:rPr>
              <w:t>20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г. и задачах на 20</w:t>
            </w:r>
            <w:r w:rsidR="002A7EE2" w:rsidRPr="00DA356E">
              <w:rPr>
                <w:rFonts w:ascii="Times New Roman" w:hAnsi="Times New Roman"/>
                <w:sz w:val="24"/>
                <w:szCs w:val="24"/>
              </w:rPr>
              <w:t>2</w:t>
            </w:r>
            <w:r w:rsidR="00065312" w:rsidRPr="00DA356E">
              <w:rPr>
                <w:rFonts w:ascii="Times New Roman" w:hAnsi="Times New Roman"/>
                <w:sz w:val="24"/>
                <w:szCs w:val="24"/>
              </w:rPr>
              <w:t>1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054" w:type="dxa"/>
          </w:tcPr>
          <w:p w14:paraId="1E3EE04C" w14:textId="334BFA66" w:rsidR="00F53013" w:rsidRPr="00DA356E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Директор,</w:t>
            </w:r>
            <w:r w:rsidR="002C2F83" w:rsidRPr="00DA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24424F" w14:textId="1AF7F25E" w:rsidR="00F36407" w:rsidRPr="00DA356E" w:rsidRDefault="00F53013" w:rsidP="00F5301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  <w:p w14:paraId="7147C5EB" w14:textId="77777777" w:rsidR="00DA6D1C" w:rsidRPr="00DA356E" w:rsidRDefault="00DA6D1C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02C1A" w14:textId="455BE407" w:rsidR="00F53013" w:rsidRPr="00DA356E" w:rsidRDefault="00F53013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14:paraId="5268DC8E" w14:textId="1A0ECB0B" w:rsidR="00E31BCE" w:rsidRPr="00DA356E" w:rsidRDefault="00E31BCE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13" w:rsidRPr="00DA356E" w14:paraId="28CE9A8D" w14:textId="77777777" w:rsidTr="00A3672B">
        <w:trPr>
          <w:cantSplit/>
        </w:trPr>
        <w:tc>
          <w:tcPr>
            <w:tcW w:w="702" w:type="dxa"/>
          </w:tcPr>
          <w:p w14:paraId="4CDFC4AB" w14:textId="3B1C562B" w:rsidR="00F53013" w:rsidRPr="00DA356E" w:rsidRDefault="00A3672B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2F83"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0D29EA1C" w14:textId="42396751" w:rsidR="00E31BCE" w:rsidRPr="00DA356E" w:rsidRDefault="007553A6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помощи по разработке и внедрению в практику работы организаций – источников комплектования примерной инструкции по делопроизводству в государственных органах</w:t>
            </w:r>
            <w:r w:rsidR="00503FA0">
              <w:rPr>
                <w:rFonts w:ascii="Times New Roman" w:hAnsi="Times New Roman"/>
                <w:sz w:val="24"/>
                <w:szCs w:val="24"/>
              </w:rPr>
              <w:t xml:space="preserve">, Перечня </w:t>
            </w:r>
            <w:r w:rsidR="00503FA0" w:rsidRPr="00503FA0">
              <w:rPr>
                <w:rFonts w:ascii="Times New Roman" w:hAnsi="Times New Roman"/>
                <w:sz w:val="24"/>
                <w:szCs w:val="24"/>
              </w:rPr>
              <w:t>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      </w:r>
            <w:r w:rsidR="00503FA0">
              <w:rPr>
                <w:rFonts w:ascii="Times New Roman" w:hAnsi="Times New Roman"/>
                <w:sz w:val="24"/>
                <w:szCs w:val="24"/>
              </w:rPr>
              <w:t xml:space="preserve"> (М., 2020)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F88C437" w14:textId="7A7F9FFF" w:rsidR="007553A6" w:rsidRPr="00DA356E" w:rsidRDefault="007553A6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F34A2EB" w14:textId="77777777" w:rsidR="002C2F83" w:rsidRPr="00DA356E" w:rsidRDefault="002C2F83" w:rsidP="002C2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129A21C3" w14:textId="77777777" w:rsidR="00DA6D1C" w:rsidRPr="00DA356E" w:rsidRDefault="00DA6D1C" w:rsidP="002C2F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C41A0" w14:textId="01FEC0B7" w:rsidR="00F53013" w:rsidRPr="00DA356E" w:rsidRDefault="007553A6" w:rsidP="002C2F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53013" w:rsidRPr="00DA356E" w14:paraId="27FD73A0" w14:textId="77777777" w:rsidTr="00A3672B">
        <w:trPr>
          <w:cantSplit/>
        </w:trPr>
        <w:tc>
          <w:tcPr>
            <w:tcW w:w="702" w:type="dxa"/>
          </w:tcPr>
          <w:p w14:paraId="190BDDC7" w14:textId="4D819FB8" w:rsidR="00F53013" w:rsidRPr="00DA356E" w:rsidRDefault="00A3672B" w:rsidP="00F5301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1BCE"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7C89E4E5" w14:textId="1248BC09" w:rsidR="00E31BCE" w:rsidRPr="00DA356E" w:rsidRDefault="007553A6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Выступление на семинар-</w:t>
            </w:r>
            <w:r w:rsidR="00065312" w:rsidRPr="00DA356E">
              <w:rPr>
                <w:rFonts w:ascii="Times New Roman" w:hAnsi="Times New Roman"/>
                <w:sz w:val="24"/>
                <w:szCs w:val="24"/>
              </w:rPr>
              <w:t>практикумах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312" w:rsidRPr="00DA356E">
              <w:rPr>
                <w:rFonts w:ascii="Times New Roman" w:hAnsi="Times New Roman"/>
                <w:sz w:val="24"/>
                <w:szCs w:val="24"/>
              </w:rPr>
              <w:t xml:space="preserve">для специалистов муниципальных архивов, организаций – источников комплектования муниципальных архивов, ответственных за делопроизводство и архивное дело в отраслях «Культура», «Образование» и «Здравоохранение» </w:t>
            </w:r>
          </w:p>
          <w:p w14:paraId="7747EADD" w14:textId="013C2CA8" w:rsidR="007553A6" w:rsidRPr="00DA356E" w:rsidRDefault="007553A6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37EF7A67" w14:textId="77777777" w:rsidR="00E31BCE" w:rsidRPr="00DA356E" w:rsidRDefault="00E31BCE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64660EFE" w14:textId="77777777" w:rsidR="00F53013" w:rsidRPr="00DA356E" w:rsidRDefault="00F53013" w:rsidP="00E31BC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CDB577" w14:textId="77777777" w:rsidR="00E31BCE" w:rsidRPr="00DA356E" w:rsidRDefault="007553A6" w:rsidP="00E31B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по плану сектора архивов</w:t>
            </w:r>
            <w:r w:rsidR="00065312" w:rsidRPr="00DA356E">
              <w:rPr>
                <w:rFonts w:ascii="Times New Roman" w:hAnsi="Times New Roman"/>
                <w:sz w:val="24"/>
                <w:szCs w:val="24"/>
              </w:rPr>
              <w:t xml:space="preserve"> (март, октябрь)</w:t>
            </w:r>
          </w:p>
          <w:p w14:paraId="1D0A1CBE" w14:textId="138412B0" w:rsidR="00065312" w:rsidRPr="00DA356E" w:rsidRDefault="00065312" w:rsidP="00E31BC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A0" w:rsidRPr="00DA356E" w14:paraId="539DD8B6" w14:textId="77777777" w:rsidTr="00A3672B">
        <w:trPr>
          <w:cantSplit/>
        </w:trPr>
        <w:tc>
          <w:tcPr>
            <w:tcW w:w="702" w:type="dxa"/>
          </w:tcPr>
          <w:p w14:paraId="2E2A0156" w14:textId="6B3FC857" w:rsidR="00503FA0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6E0A4D5E" w14:textId="77777777" w:rsidR="00503FA0" w:rsidRPr="008438EA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Выступление на семинар-совещаниях по вопросам делопроизводства и обеспечения сохранности документов в организациях-источниках комплектования госархива и в муниципальных архивах, проводимых сектором архивов Минкультуры Чувашии.</w:t>
            </w:r>
          </w:p>
          <w:p w14:paraId="1C820807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1C46F341" w14:textId="77777777" w:rsidR="00503FA0" w:rsidRPr="008438EA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68EED1DD" w14:textId="77777777" w:rsidR="00503FA0" w:rsidRPr="008438EA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7AA878" w14:textId="2CF5EF8A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8EA">
              <w:rPr>
                <w:rFonts w:ascii="Times New Roman" w:hAnsi="Times New Roman"/>
                <w:sz w:val="24"/>
                <w:szCs w:val="24"/>
              </w:rPr>
              <w:t>по плану сектора архивов</w:t>
            </w:r>
          </w:p>
        </w:tc>
      </w:tr>
      <w:tr w:rsidR="00503FA0" w:rsidRPr="00DA356E" w14:paraId="4BF8BF80" w14:textId="77777777" w:rsidTr="00A3672B">
        <w:trPr>
          <w:cantSplit/>
        </w:trPr>
        <w:tc>
          <w:tcPr>
            <w:tcW w:w="702" w:type="dxa"/>
          </w:tcPr>
          <w:p w14:paraId="55C9D65E" w14:textId="08F5ACA4" w:rsidR="00503FA0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25BC4DDA" w14:textId="17E64E0C" w:rsidR="00503FA0" w:rsidRPr="00FF4403" w:rsidRDefault="00503FA0" w:rsidP="00503FA0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акции «Ночь в архиве»</w:t>
            </w:r>
          </w:p>
          <w:p w14:paraId="3B31A885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44037977" w14:textId="77777777" w:rsidR="00503FA0" w:rsidRPr="00FF4403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403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545798D4" w14:textId="77777777" w:rsidR="00503FA0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аместители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F4403">
              <w:rPr>
                <w:rFonts w:ascii="Times New Roman" w:hAnsi="Times New Roman"/>
                <w:sz w:val="24"/>
                <w:szCs w:val="24"/>
              </w:rPr>
              <w:t>иректора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начальники отделов</w:t>
            </w:r>
          </w:p>
          <w:p w14:paraId="3F8EEB9C" w14:textId="77777777" w:rsidR="00503FA0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F19D68" w14:textId="146371BC" w:rsidR="00503FA0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14:paraId="7B1ABE05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A0" w:rsidRPr="00DA356E" w14:paraId="0EEB3FB0" w14:textId="77777777" w:rsidTr="00A3672B">
        <w:trPr>
          <w:cantSplit/>
        </w:trPr>
        <w:tc>
          <w:tcPr>
            <w:tcW w:w="702" w:type="dxa"/>
          </w:tcPr>
          <w:p w14:paraId="777F7FA2" w14:textId="53ECCCF2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715064A8" w14:textId="29ED6A8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помощи по описанию и передаче документов по личному составу ликвидированных организаций в ходе банкротства.</w:t>
            </w:r>
          </w:p>
        </w:tc>
        <w:tc>
          <w:tcPr>
            <w:tcW w:w="3054" w:type="dxa"/>
          </w:tcPr>
          <w:p w14:paraId="181EDE7F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08478D6F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C0E50A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4327625" w14:textId="52A7FDD0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A0" w:rsidRPr="00DA356E" w14:paraId="3902C80C" w14:textId="77777777" w:rsidTr="00A3672B">
        <w:trPr>
          <w:cantSplit/>
        </w:trPr>
        <w:tc>
          <w:tcPr>
            <w:tcW w:w="702" w:type="dxa"/>
          </w:tcPr>
          <w:p w14:paraId="5564A3D1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ED6B76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403BDF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4B684B" w14:textId="44B5FD0A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14:paraId="16ECED8D" w14:textId="141C844E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Оказание организационно-методической помощи организациям – источникам комплектования госархива и муниципальным архивам по составлению паспортов архивов организаций и сведений по итогам паспортизации.</w:t>
            </w:r>
          </w:p>
        </w:tc>
        <w:tc>
          <w:tcPr>
            <w:tcW w:w="3054" w:type="dxa"/>
          </w:tcPr>
          <w:p w14:paraId="580A3416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4E307109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C9126A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1A61E7B5" w14:textId="301F6742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A0" w:rsidRPr="00DA356E" w14:paraId="59637A2C" w14:textId="77777777" w:rsidTr="00A3672B">
        <w:trPr>
          <w:cantSplit/>
        </w:trPr>
        <w:tc>
          <w:tcPr>
            <w:tcW w:w="702" w:type="dxa"/>
          </w:tcPr>
          <w:p w14:paraId="17498F35" w14:textId="5E45C814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69" w:type="dxa"/>
          </w:tcPr>
          <w:p w14:paraId="7C07A25E" w14:textId="0677AE63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Организация встреч с держателями документов личного происхождения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научным деятелями,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артистами, писателями, поэтами, журналистами и др.) по вопросам передачи документов на постоянное хранение.</w:t>
            </w:r>
          </w:p>
        </w:tc>
        <w:tc>
          <w:tcPr>
            <w:tcW w:w="3054" w:type="dxa"/>
          </w:tcPr>
          <w:p w14:paraId="604EF4F5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5018354B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9938AA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4BECE03E" w14:textId="1FD43245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A0" w:rsidRPr="00DA356E" w14:paraId="7C2B860F" w14:textId="77777777" w:rsidTr="00A3672B">
        <w:trPr>
          <w:cantSplit/>
        </w:trPr>
        <w:tc>
          <w:tcPr>
            <w:tcW w:w="702" w:type="dxa"/>
          </w:tcPr>
          <w:p w14:paraId="1C8CF1D1" w14:textId="3619A106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9" w:type="dxa"/>
          </w:tcPr>
          <w:p w14:paraId="66259B17" w14:textId="086A0538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Организация и проведение в госархиве встречи с ветеранами архивного дела.</w:t>
            </w:r>
          </w:p>
        </w:tc>
        <w:tc>
          <w:tcPr>
            <w:tcW w:w="3054" w:type="dxa"/>
          </w:tcPr>
          <w:p w14:paraId="1A1D1FF0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6A5F04AA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заместители директора, начальники отделов</w:t>
            </w:r>
          </w:p>
          <w:p w14:paraId="521AA5C8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AC835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4BBBBC16" w14:textId="49A97498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A0" w:rsidRPr="00DA356E" w14:paraId="63D9CC8D" w14:textId="77777777" w:rsidTr="00A3672B">
        <w:trPr>
          <w:cantSplit/>
        </w:trPr>
        <w:tc>
          <w:tcPr>
            <w:tcW w:w="702" w:type="dxa"/>
          </w:tcPr>
          <w:p w14:paraId="4431B673" w14:textId="7BC84F81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69" w:type="dxa"/>
          </w:tcPr>
          <w:p w14:paraId="110FCC96" w14:textId="77777777" w:rsidR="00503FA0" w:rsidRPr="00DA356E" w:rsidRDefault="00503FA0" w:rsidP="00503F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Организация и проведение Дней муниципальных архивов</w:t>
            </w:r>
          </w:p>
          <w:p w14:paraId="423131D1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6CDFC56A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5FA56985" w14:textId="2DAD634B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заместители директора,</w:t>
            </w:r>
          </w:p>
          <w:p w14:paraId="090E9B1C" w14:textId="79BDD209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комплектования и документационного обеспечения организаций</w:t>
            </w:r>
          </w:p>
          <w:p w14:paraId="022FAEF1" w14:textId="7A56F6D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8E6383" w14:textId="30EA85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A35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A356E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14:paraId="7451092C" w14:textId="0916718F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A0" w:rsidRPr="00DA356E" w14:paraId="401DCCCF" w14:textId="77777777" w:rsidTr="00A3672B">
        <w:trPr>
          <w:cantSplit/>
        </w:trPr>
        <w:tc>
          <w:tcPr>
            <w:tcW w:w="10025" w:type="dxa"/>
            <w:gridSpan w:val="3"/>
          </w:tcPr>
          <w:p w14:paraId="6E63B80E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A35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DA356E">
              <w:rPr>
                <w:rFonts w:ascii="Times New Roman" w:hAnsi="Times New Roman"/>
                <w:b/>
                <w:sz w:val="24"/>
                <w:szCs w:val="24"/>
              </w:rPr>
              <w:t>. Информационно-аналитическая деятельность. Средства массовой информации</w:t>
            </w:r>
          </w:p>
          <w:p w14:paraId="21046184" w14:textId="3E0F5CB1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FA0" w:rsidRPr="00DA356E" w14:paraId="4C386567" w14:textId="77777777" w:rsidTr="00A3672B">
        <w:trPr>
          <w:cantSplit/>
        </w:trPr>
        <w:tc>
          <w:tcPr>
            <w:tcW w:w="702" w:type="dxa"/>
          </w:tcPr>
          <w:p w14:paraId="0D70F6DF" w14:textId="3214380A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9" w:type="dxa"/>
          </w:tcPr>
          <w:p w14:paraId="4CB692E7" w14:textId="224BABE2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 xml:space="preserve">Подготовка </w:t>
            </w:r>
            <w:r>
              <w:rPr>
                <w:rFonts w:cs="Times New Roman"/>
                <w:lang w:val="ru-RU"/>
              </w:rPr>
              <w:t xml:space="preserve">и презентации </w:t>
            </w:r>
            <w:r w:rsidRPr="00DA356E">
              <w:rPr>
                <w:rFonts w:cs="Times New Roman"/>
                <w:lang w:val="ru-RU"/>
              </w:rPr>
              <w:t>выставок</w:t>
            </w:r>
            <w:r>
              <w:rPr>
                <w:rFonts w:cs="Times New Roman"/>
                <w:lang w:val="ru-RU"/>
              </w:rPr>
              <w:t>,</w:t>
            </w:r>
            <w:r w:rsidRPr="00DA356E">
              <w:rPr>
                <w:rFonts w:cs="Times New Roman"/>
                <w:lang w:val="ru-RU"/>
              </w:rPr>
              <w:t xml:space="preserve"> экспозиций</w:t>
            </w:r>
            <w:r>
              <w:rPr>
                <w:rFonts w:cs="Times New Roman"/>
                <w:lang w:val="ru-RU"/>
              </w:rPr>
              <w:t xml:space="preserve"> и</w:t>
            </w:r>
            <w:r w:rsidRPr="00DA356E">
              <w:rPr>
                <w:rFonts w:cs="Times New Roman"/>
                <w:lang w:val="ru-RU"/>
              </w:rPr>
              <w:t xml:space="preserve"> изданий:</w:t>
            </w:r>
          </w:p>
          <w:p w14:paraId="41BB9178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132E7566" w14:textId="37CEE6B0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 публикаций, научно-справочного аппарата и автоматизированных информационно-поисковых систем</w:t>
            </w:r>
          </w:p>
          <w:p w14:paraId="785A767C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53C874DF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A0" w:rsidRPr="00DA356E" w14:paraId="7FF7BA4D" w14:textId="77777777" w:rsidTr="00A3672B">
        <w:trPr>
          <w:cantSplit/>
        </w:trPr>
        <w:tc>
          <w:tcPr>
            <w:tcW w:w="702" w:type="dxa"/>
          </w:tcPr>
          <w:p w14:paraId="6DDBEBDF" w14:textId="25C33929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69" w:type="dxa"/>
          </w:tcPr>
          <w:p w14:paraId="618E9B83" w14:textId="2F6F3A4E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6E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электронного фотоальбома «Вехи жизни и грани творческого поиска Элли Юрьева» (к 85-летию со дня рождения Э.М. Юрьева – живописца, графика, геральдиста, медальера, дизайнера)</w:t>
            </w:r>
          </w:p>
          <w:p w14:paraId="28F4CC04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538F56AB" w14:textId="32ED3138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Афанасьева Л.Н.</w:t>
            </w:r>
          </w:p>
          <w:p w14:paraId="0DA25EE4" w14:textId="3910A3D1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Плешкова В.Н.</w:t>
            </w:r>
          </w:p>
          <w:p w14:paraId="4E695CEB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52436E9F" w14:textId="53CB4B32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март</w:t>
            </w:r>
          </w:p>
        </w:tc>
      </w:tr>
      <w:tr w:rsidR="00503FA0" w:rsidRPr="00DA356E" w14:paraId="18198712" w14:textId="77777777" w:rsidTr="00A3672B">
        <w:trPr>
          <w:cantSplit/>
        </w:trPr>
        <w:tc>
          <w:tcPr>
            <w:tcW w:w="702" w:type="dxa"/>
          </w:tcPr>
          <w:p w14:paraId="7D353CA3" w14:textId="369CEA6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69" w:type="dxa"/>
          </w:tcPr>
          <w:p w14:paraId="7E644421" w14:textId="40D2EE06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DA356E">
              <w:rPr>
                <w:rFonts w:ascii="Times New Roman" w:hAnsi="Times New Roman"/>
                <w:sz w:val="24"/>
                <w:szCs w:val="24"/>
                <w:lang w:eastAsia="ru-RU"/>
              </w:rPr>
              <w:t>кспозици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35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 по истории строительства Сурского и Казанского оборонительных рубежей в Чувашии</w:t>
            </w:r>
          </w:p>
        </w:tc>
        <w:tc>
          <w:tcPr>
            <w:tcW w:w="3054" w:type="dxa"/>
          </w:tcPr>
          <w:p w14:paraId="642DD618" w14:textId="146578F2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Абрамова С.В.</w:t>
            </w:r>
          </w:p>
          <w:p w14:paraId="458F966D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Васильева Л.И.</w:t>
            </w:r>
          </w:p>
          <w:p w14:paraId="591AD038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63301241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май</w:t>
            </w:r>
          </w:p>
          <w:p w14:paraId="67969D32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03FA0" w:rsidRPr="00DA356E" w14:paraId="59212D41" w14:textId="77777777" w:rsidTr="00A3672B">
        <w:trPr>
          <w:cantSplit/>
        </w:trPr>
        <w:tc>
          <w:tcPr>
            <w:tcW w:w="702" w:type="dxa"/>
          </w:tcPr>
          <w:p w14:paraId="45BD1860" w14:textId="6107DAEC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69" w:type="dxa"/>
          </w:tcPr>
          <w:p w14:paraId="36F0DEF6" w14:textId="4E7F718E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6E">
              <w:rPr>
                <w:rFonts w:ascii="Times New Roman" w:hAnsi="Times New Roman"/>
                <w:sz w:val="24"/>
                <w:szCs w:val="24"/>
                <w:lang w:eastAsia="ru-RU"/>
              </w:rPr>
              <w:t>сборника документов к 95-летию со дня рождения Прокопьева Ильи Павловича (1926-2017) – участника Великой Отечественной войны 1941-1945 гг., государственного и партийного деятеля, кандидата экономических наук, профессора, члена Союза писателей России</w:t>
            </w:r>
          </w:p>
          <w:p w14:paraId="025D0401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49B0D99D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 публикаций, научно-справочного аппарата и автоматизированных информационно-поисковых систем</w:t>
            </w:r>
          </w:p>
          <w:p w14:paraId="2F83F1C2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14:paraId="3549137C" w14:textId="12B1610B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июль</w:t>
            </w:r>
          </w:p>
          <w:p w14:paraId="456F47C5" w14:textId="73DE6156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503FA0" w:rsidRPr="00DA356E" w14:paraId="27F01FFF" w14:textId="77777777" w:rsidTr="00A3672B">
        <w:trPr>
          <w:cantSplit/>
        </w:trPr>
        <w:tc>
          <w:tcPr>
            <w:tcW w:w="702" w:type="dxa"/>
          </w:tcPr>
          <w:p w14:paraId="36959ABD" w14:textId="3371F078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69" w:type="dxa"/>
          </w:tcPr>
          <w:p w14:paraId="3BE5AAFD" w14:textId="389D87A9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DA356E">
              <w:rPr>
                <w:rFonts w:ascii="Times New Roman" w:hAnsi="Times New Roman"/>
                <w:sz w:val="24"/>
                <w:szCs w:val="24"/>
                <w:lang w:eastAsia="ru-RU"/>
              </w:rPr>
              <w:t>кспозици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35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 ко Дню чувашской вышивки (по материалам личного фонда Ефремовой Екатерины Иосифовны (1914-2000) - художника по вышивке, заслуженного художника РСФСР и Чувашской АССР, народного художника Чувашской АССР)</w:t>
            </w:r>
          </w:p>
          <w:p w14:paraId="245E131D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710D8C2B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6E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Л.Н.</w:t>
            </w:r>
          </w:p>
          <w:p w14:paraId="3D20C8E4" w14:textId="4975FD33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Л.И.</w:t>
            </w:r>
          </w:p>
          <w:p w14:paraId="0EC722C5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D7482F" w14:textId="5DA279A0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56E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14:paraId="480FF9D4" w14:textId="7DF8FFDF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3FA0" w:rsidRPr="00DA356E" w14:paraId="36195D79" w14:textId="77777777" w:rsidTr="00A3672B">
        <w:trPr>
          <w:cantSplit/>
        </w:trPr>
        <w:tc>
          <w:tcPr>
            <w:tcW w:w="702" w:type="dxa"/>
          </w:tcPr>
          <w:p w14:paraId="23920884" w14:textId="2B791BAC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269" w:type="dxa"/>
          </w:tcPr>
          <w:p w14:paraId="345D7B42" w14:textId="0E6A2B0D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 w:eastAsia="ru-RU"/>
              </w:rPr>
              <w:t xml:space="preserve">виртуальной выставки к 100-летию со дня рождения </w:t>
            </w:r>
            <w:proofErr w:type="spellStart"/>
            <w:r w:rsidRPr="00DA356E">
              <w:rPr>
                <w:rFonts w:cs="Times New Roman"/>
                <w:lang w:val="ru-RU" w:eastAsia="ru-RU"/>
              </w:rPr>
              <w:t>Чаплиной</w:t>
            </w:r>
            <w:proofErr w:type="spellEnd"/>
            <w:r w:rsidRPr="00DA356E">
              <w:rPr>
                <w:rFonts w:cs="Times New Roman"/>
                <w:lang w:val="ru-RU" w:eastAsia="ru-RU"/>
              </w:rPr>
              <w:t xml:space="preserve"> Валентины Семеновны (1921-2001) – поэта, прозаика, драматурга, члена Союза писателей СССР, Чувашской АССР</w:t>
            </w:r>
          </w:p>
        </w:tc>
        <w:tc>
          <w:tcPr>
            <w:tcW w:w="3054" w:type="dxa"/>
          </w:tcPr>
          <w:p w14:paraId="258A195E" w14:textId="61547E78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Абрамова С.В.</w:t>
            </w:r>
          </w:p>
          <w:p w14:paraId="00A9D60A" w14:textId="63CC89AA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Осипова А.Л.</w:t>
            </w:r>
          </w:p>
          <w:p w14:paraId="38CA2051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56266CBD" w14:textId="24620F19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декабрь</w:t>
            </w:r>
          </w:p>
          <w:p w14:paraId="014E5B83" w14:textId="3D4689EF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03FA0" w:rsidRPr="00DA356E" w14:paraId="524B3220" w14:textId="77777777" w:rsidTr="00A3672B">
        <w:trPr>
          <w:cantSplit/>
        </w:trPr>
        <w:tc>
          <w:tcPr>
            <w:tcW w:w="702" w:type="dxa"/>
          </w:tcPr>
          <w:p w14:paraId="0B2B602C" w14:textId="29CED443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9" w:type="dxa"/>
          </w:tcPr>
          <w:p w14:paraId="7EB1D19F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Подготовка статей и подборок документов для периодической печати:</w:t>
            </w:r>
          </w:p>
          <w:p w14:paraId="1A151F66" w14:textId="77777777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06C3C550" w14:textId="77777777" w:rsidR="00503FA0" w:rsidRPr="00DA356E" w:rsidRDefault="00503FA0" w:rsidP="00503FA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  <w:p w14:paraId="1F754DFB" w14:textId="77777777" w:rsidR="00503FA0" w:rsidRPr="00DA356E" w:rsidRDefault="00503FA0" w:rsidP="00503FA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  <w:p w14:paraId="3762545D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A0" w:rsidRPr="00DA356E" w14:paraId="2F931C55" w14:textId="77777777" w:rsidTr="00A3672B">
        <w:trPr>
          <w:cantSplit/>
        </w:trPr>
        <w:tc>
          <w:tcPr>
            <w:tcW w:w="702" w:type="dxa"/>
          </w:tcPr>
          <w:p w14:paraId="2EFBDD7D" w14:textId="39B2B18F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69" w:type="dxa"/>
          </w:tcPr>
          <w:p w14:paraId="345BE17B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80-летию со дня рождения Юрия Семеновича </w:t>
            </w:r>
            <w:proofErr w:type="spellStart"/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Семендера</w:t>
            </w:r>
            <w:proofErr w:type="spellEnd"/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(Семенова) (1941 г.р.), уроженца д. </w:t>
            </w:r>
            <w:proofErr w:type="spellStart"/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Таныши</w:t>
            </w:r>
            <w:proofErr w:type="spellEnd"/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Красноармейского района Чувашской АССР, заслуженного работника культуры Чувашской АССР, народного поэта Чувашской Республики, лауреата премии комсомола Чувашии им. М. </w:t>
            </w:r>
            <w:proofErr w:type="spellStart"/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Сеспеля</w:t>
            </w:r>
            <w:proofErr w:type="spellEnd"/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(статья)</w:t>
            </w:r>
          </w:p>
          <w:p w14:paraId="0F6CC620" w14:textId="77777777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14:paraId="43E5F7BC" w14:textId="77777777" w:rsidR="00503FA0" w:rsidRPr="00DA356E" w:rsidRDefault="00503FA0" w:rsidP="00503FA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02 января</w:t>
            </w:r>
          </w:p>
          <w:p w14:paraId="5AF97890" w14:textId="5567B303" w:rsidR="00503FA0" w:rsidRPr="00DA356E" w:rsidRDefault="00503FA0" w:rsidP="00503F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С.В.</w:t>
            </w:r>
          </w:p>
        </w:tc>
      </w:tr>
      <w:tr w:rsidR="00503FA0" w:rsidRPr="00DA356E" w14:paraId="4A20F1A4" w14:textId="77777777" w:rsidTr="00A3672B">
        <w:trPr>
          <w:cantSplit/>
        </w:trPr>
        <w:tc>
          <w:tcPr>
            <w:tcW w:w="702" w:type="dxa"/>
          </w:tcPr>
          <w:p w14:paraId="6EAB3F1B" w14:textId="6CE2F612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69" w:type="dxa"/>
          </w:tcPr>
          <w:p w14:paraId="71E0B533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 100-летию (1921) «</w:t>
            </w:r>
            <w:proofErr w:type="spellStart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Чапанного</w:t>
            </w:r>
            <w:proofErr w:type="spellEnd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восстания», в котором приняли участие крестьяне 19 волостей Чебоксарского, Цивильского и Ядринского уездов Чувашской АССР (статья)</w:t>
            </w:r>
          </w:p>
          <w:p w14:paraId="3AA0EA71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549461E8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18-27 января</w:t>
            </w:r>
          </w:p>
          <w:p w14:paraId="4A4EBFCD" w14:textId="5B7CEF33" w:rsidR="00503FA0" w:rsidRPr="00DA356E" w:rsidRDefault="00503FA0" w:rsidP="00503F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Афанасьева Л.Н.</w:t>
            </w:r>
          </w:p>
        </w:tc>
      </w:tr>
      <w:tr w:rsidR="00503FA0" w:rsidRPr="00DA356E" w14:paraId="0CBBAA5A" w14:textId="77777777" w:rsidTr="00A3672B">
        <w:trPr>
          <w:cantSplit/>
        </w:trPr>
        <w:tc>
          <w:tcPr>
            <w:tcW w:w="702" w:type="dxa"/>
          </w:tcPr>
          <w:p w14:paraId="190EF989" w14:textId="1682F971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69" w:type="dxa"/>
          </w:tcPr>
          <w:p w14:paraId="62F16346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 115-летию (1906) выхода первого номера газеты «</w:t>
            </w:r>
            <w:proofErr w:type="spellStart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Хыпар</w:t>
            </w:r>
            <w:proofErr w:type="spellEnd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» («Весть»). Газета основана выдающимся ученым-энциклопедистом, исследователем народов Поволжья Николаем Васильевичем Никольским, заложившим основы культурного возрождения чувашского народа и народов Поволжья в ХХ в. (подборка)</w:t>
            </w:r>
          </w:p>
          <w:p w14:paraId="6E87C9A5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617A55E9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14:paraId="6A4FA6B7" w14:textId="10F02456" w:rsidR="00503FA0" w:rsidRPr="00DA356E" w:rsidRDefault="00503FA0" w:rsidP="00503FA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С.В.</w:t>
            </w:r>
          </w:p>
        </w:tc>
      </w:tr>
      <w:tr w:rsidR="00503FA0" w:rsidRPr="00DA356E" w14:paraId="17D59BAA" w14:textId="77777777" w:rsidTr="00A3672B">
        <w:trPr>
          <w:cantSplit/>
        </w:trPr>
        <w:tc>
          <w:tcPr>
            <w:tcW w:w="702" w:type="dxa"/>
          </w:tcPr>
          <w:p w14:paraId="5B118AE1" w14:textId="78C1970E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69" w:type="dxa"/>
          </w:tcPr>
          <w:p w14:paraId="592E22E5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 30-летию (1991) проведения учредительной конференции женщин г. Чебоксары, на которой было принято решение о создании Чебоксарского городского совета женщин Чувашской Республики</w:t>
            </w:r>
          </w:p>
          <w:p w14:paraId="59FD9FA1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  <w:p w14:paraId="4B09C2F0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71E1C7AA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14:paraId="50884BED" w14:textId="7DB5BF56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Константинова А.И.</w:t>
            </w:r>
          </w:p>
        </w:tc>
      </w:tr>
      <w:tr w:rsidR="00503FA0" w:rsidRPr="00DA356E" w14:paraId="065AABA6" w14:textId="77777777" w:rsidTr="00A3672B">
        <w:trPr>
          <w:cantSplit/>
          <w:trHeight w:val="1020"/>
        </w:trPr>
        <w:tc>
          <w:tcPr>
            <w:tcW w:w="702" w:type="dxa"/>
          </w:tcPr>
          <w:p w14:paraId="2911B4CD" w14:textId="5F77B39A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69" w:type="dxa"/>
          </w:tcPr>
          <w:p w14:paraId="407A4CBD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 85-летию со дня рождения Никифора Егоровича Наумова (</w:t>
            </w:r>
            <w:proofErr w:type="spellStart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Якуркка</w:t>
            </w:r>
            <w:proofErr w:type="spellEnd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Микихверē</w:t>
            </w:r>
            <w:proofErr w:type="spellEnd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) (1936 г.р.), чувашского народного академика, заслуженного работника культуры Чувашской Республики, кандидата исторических наук (статья)</w:t>
            </w:r>
          </w:p>
          <w:p w14:paraId="2751E1C8" w14:textId="2E55601A" w:rsidR="00503FA0" w:rsidRPr="00DA356E" w:rsidRDefault="00503FA0" w:rsidP="00503FA0">
            <w:pPr>
              <w:spacing w:before="10" w:after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2EDECA4D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 w14:paraId="0B4F902C" w14:textId="3403A512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Константинова А.И.</w:t>
            </w:r>
          </w:p>
        </w:tc>
      </w:tr>
      <w:tr w:rsidR="00503FA0" w:rsidRPr="00DA356E" w14:paraId="7805214D" w14:textId="77777777" w:rsidTr="00A3672B">
        <w:trPr>
          <w:cantSplit/>
        </w:trPr>
        <w:tc>
          <w:tcPr>
            <w:tcW w:w="702" w:type="dxa"/>
          </w:tcPr>
          <w:p w14:paraId="449CDDD6" w14:textId="77DB83A6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69" w:type="dxa"/>
          </w:tcPr>
          <w:p w14:paraId="0AE066C1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 65-летию (1956) проведения I съезда композиторов Чувашской АССР, который наметил меры по повышению профессионального мастерства композиторов на основе творческого наследия основоположников чувашской советской музыки (статья)</w:t>
            </w:r>
          </w:p>
          <w:p w14:paraId="50F73DDF" w14:textId="1FC5D73D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5DD2AAF7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10-14 марта </w:t>
            </w:r>
          </w:p>
          <w:p w14:paraId="380D79C4" w14:textId="3363EC50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</w:tc>
      </w:tr>
      <w:tr w:rsidR="00503FA0" w:rsidRPr="00DA356E" w14:paraId="20A5B456" w14:textId="77777777" w:rsidTr="00A3672B">
        <w:trPr>
          <w:cantSplit/>
        </w:trPr>
        <w:tc>
          <w:tcPr>
            <w:tcW w:w="702" w:type="dxa"/>
          </w:tcPr>
          <w:p w14:paraId="58E5B8E6" w14:textId="073E8126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269" w:type="dxa"/>
          </w:tcPr>
          <w:p w14:paraId="6D6FD942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95-летию со дня рождения Ольги Ивановны </w:t>
            </w:r>
            <w:proofErr w:type="spellStart"/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Талля</w:t>
            </w:r>
            <w:proofErr w:type="spellEnd"/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(1926-2008), уроженки с. </w:t>
            </w:r>
            <w:proofErr w:type="spellStart"/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Тобурданово</w:t>
            </w:r>
            <w:proofErr w:type="spellEnd"/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Цивильского уезда (ныне Канашского района) Чувашской АССР, первого председателя Чувашского республиканского совета женщин (статья)</w:t>
            </w:r>
          </w:p>
          <w:p w14:paraId="7FF3318F" w14:textId="76EEA099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4" w:type="dxa"/>
          </w:tcPr>
          <w:p w14:paraId="3B9415E1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18 марта </w:t>
            </w:r>
          </w:p>
          <w:p w14:paraId="2FC12B45" w14:textId="3B181BCD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Константинова А.И.</w:t>
            </w:r>
          </w:p>
        </w:tc>
      </w:tr>
      <w:tr w:rsidR="00503FA0" w:rsidRPr="00DA356E" w14:paraId="585AD841" w14:textId="77777777" w:rsidTr="00A3672B">
        <w:trPr>
          <w:cantSplit/>
        </w:trPr>
        <w:tc>
          <w:tcPr>
            <w:tcW w:w="702" w:type="dxa"/>
          </w:tcPr>
          <w:p w14:paraId="764CFA89" w14:textId="30272050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269" w:type="dxa"/>
          </w:tcPr>
          <w:p w14:paraId="26EF50C1" w14:textId="77777777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со дня рождения Юрьева Элли Михайловича (1936-2001), уроженца д. </w:t>
            </w:r>
            <w:proofErr w:type="spellStart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Красноармейского района Чувашской АССР, живописца, графика, геральдиста, медальера, народного художника Чувашской Республики, лауреата Государственной премии Чувашской Республики им. К.В. Иванова, почетного члена Всероссийского геральдического общества (статья)</w:t>
            </w:r>
          </w:p>
          <w:p w14:paraId="02346391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45F9C851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14:paraId="2EDC66A7" w14:textId="1A869ADA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Афанасьева Л.Н.</w:t>
            </w:r>
          </w:p>
        </w:tc>
      </w:tr>
      <w:tr w:rsidR="00503FA0" w:rsidRPr="00DA356E" w14:paraId="31D9260C" w14:textId="77777777" w:rsidTr="00A3672B">
        <w:trPr>
          <w:cantSplit/>
        </w:trPr>
        <w:tc>
          <w:tcPr>
            <w:tcW w:w="702" w:type="dxa"/>
          </w:tcPr>
          <w:p w14:paraId="21B050A0" w14:textId="729569C8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269" w:type="dxa"/>
          </w:tcPr>
          <w:p w14:paraId="38EF655A" w14:textId="77777777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К 85-летию со дня рождения Михаила Николаевича Юхмы (Ильина) (1936 г.р.), уроженца с. </w:t>
            </w:r>
            <w:proofErr w:type="spellStart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Сугуты</w:t>
            </w:r>
            <w:proofErr w:type="spellEnd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 Чкаловского (ныне Батыревского) района Чувашской АССР, прозаика, драматурга, поэта-песенника, общественного деятеля, заслуженного работника культуры Чувашской АССР, Республики Марий Эл, Республики Татарстан, Удмуртской Республики, председателя Чувашского общественно-культурного центра, народного писателя Чувашской Республики (статья)</w:t>
            </w:r>
          </w:p>
          <w:p w14:paraId="0411CD31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53100476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14:paraId="39F973B8" w14:textId="22FA2CC3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</w:tc>
      </w:tr>
      <w:tr w:rsidR="00503FA0" w:rsidRPr="00DA356E" w14:paraId="72296F28" w14:textId="77777777" w:rsidTr="00A3672B">
        <w:trPr>
          <w:cantSplit/>
        </w:trPr>
        <w:tc>
          <w:tcPr>
            <w:tcW w:w="702" w:type="dxa"/>
          </w:tcPr>
          <w:p w14:paraId="310A7197" w14:textId="3A9A36AF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269" w:type="dxa"/>
          </w:tcPr>
          <w:p w14:paraId="05EAA6ED" w14:textId="77777777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 100-летию (1921) принятия решения бюро Чувашского обкома РКП(б) об образовании комиссия по сбору материалов по истории партии и революционного движения в пределах Чувашской автономной области (статья)</w:t>
            </w:r>
          </w:p>
          <w:p w14:paraId="78B4897D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6150166A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14:paraId="410B863B" w14:textId="5878D3AC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Афанасьева Л.Н.</w:t>
            </w:r>
          </w:p>
        </w:tc>
      </w:tr>
      <w:tr w:rsidR="00503FA0" w:rsidRPr="00DA356E" w14:paraId="178F351D" w14:textId="77777777" w:rsidTr="00A3672B">
        <w:trPr>
          <w:cantSplit/>
        </w:trPr>
        <w:tc>
          <w:tcPr>
            <w:tcW w:w="702" w:type="dxa"/>
          </w:tcPr>
          <w:p w14:paraId="507626DC" w14:textId="6BF54DFC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269" w:type="dxa"/>
          </w:tcPr>
          <w:p w14:paraId="2E5D4E4B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 90-летию со дня рождения </w:t>
            </w:r>
            <w:proofErr w:type="spellStart"/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Высокопреосвященнейшего</w:t>
            </w:r>
            <w:proofErr w:type="spellEnd"/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Варнавы, Митрополита Чебоксарского и Чувашского (Кедрова Владимира Викторовича) (1931-2020), уроженца с. Высокое Рязанского района Рязанской области, митрополита, религиозного и общественного деятеля, лауреата Государственной премии Российской Федерации в области науки и техники (2000), Почетного гражданина г. Чебоксары (2005) и Чувашской Республики (2010) (статья)</w:t>
            </w:r>
          </w:p>
          <w:p w14:paraId="5FBDA9F3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4C9160CC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14:paraId="0A2DBBED" w14:textId="31BF8085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С.В.</w:t>
            </w:r>
          </w:p>
        </w:tc>
      </w:tr>
      <w:tr w:rsidR="00503FA0" w:rsidRPr="00DA356E" w14:paraId="711D04D0" w14:textId="77777777" w:rsidTr="00A3672B">
        <w:trPr>
          <w:cantSplit/>
        </w:trPr>
        <w:tc>
          <w:tcPr>
            <w:tcW w:w="702" w:type="dxa"/>
          </w:tcPr>
          <w:p w14:paraId="7C85768E" w14:textId="014E954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6269" w:type="dxa"/>
          </w:tcPr>
          <w:p w14:paraId="7DDA9B13" w14:textId="77777777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 35-летию (1986) открытия в г. Чебоксары мемориального дома-музея Героя Гражданской войны В.И. Чапаева (статья)</w:t>
            </w:r>
          </w:p>
          <w:p w14:paraId="272226D7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467C2BC7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  <w:p w14:paraId="6438C651" w14:textId="24A84D88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Константинова А.И.</w:t>
            </w:r>
          </w:p>
        </w:tc>
      </w:tr>
      <w:tr w:rsidR="00503FA0" w:rsidRPr="00DA356E" w14:paraId="1E761180" w14:textId="77777777" w:rsidTr="00A3672B">
        <w:trPr>
          <w:cantSplit/>
        </w:trPr>
        <w:tc>
          <w:tcPr>
            <w:tcW w:w="702" w:type="dxa"/>
          </w:tcPr>
          <w:p w14:paraId="795C8B64" w14:textId="55A1E3DA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6269" w:type="dxa"/>
          </w:tcPr>
          <w:p w14:paraId="67B324E2" w14:textId="77777777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К 90-летию (1931) образования при </w:t>
            </w:r>
            <w:proofErr w:type="spellStart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Наркомсобесе</w:t>
            </w:r>
            <w:proofErr w:type="spellEnd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АССР Чувашского отдела Всероссийского общества глухонемых (статья)</w:t>
            </w:r>
          </w:p>
          <w:p w14:paraId="6E5C6918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5E9AE112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14:paraId="6A38C1F7" w14:textId="76B949C0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Афанасьева Л.Н.</w:t>
            </w:r>
          </w:p>
        </w:tc>
      </w:tr>
      <w:tr w:rsidR="00503FA0" w:rsidRPr="00DA356E" w14:paraId="3CF5E460" w14:textId="77777777" w:rsidTr="00A3672B">
        <w:trPr>
          <w:cantSplit/>
        </w:trPr>
        <w:tc>
          <w:tcPr>
            <w:tcW w:w="702" w:type="dxa"/>
          </w:tcPr>
          <w:p w14:paraId="0363C9D2" w14:textId="6BBEF71C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269" w:type="dxa"/>
          </w:tcPr>
          <w:p w14:paraId="3D4F3F44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80-летию (1941) рассмотрения бюро Чувашского обкома ВКП(б) вопроса о размещении эвакуированных в Чувашскую АССР детей и инвалидов войны (подборка)</w:t>
            </w:r>
          </w:p>
          <w:p w14:paraId="26422E4B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243AD890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  <w:p w14:paraId="53F6C524" w14:textId="14C47DC1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FA0" w:rsidRPr="00DA356E" w14:paraId="50F79616" w14:textId="77777777" w:rsidTr="00A3672B">
        <w:trPr>
          <w:cantSplit/>
        </w:trPr>
        <w:tc>
          <w:tcPr>
            <w:tcW w:w="702" w:type="dxa"/>
          </w:tcPr>
          <w:p w14:paraId="3BC1E141" w14:textId="43B9161E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6269" w:type="dxa"/>
          </w:tcPr>
          <w:p w14:paraId="1E29DCA1" w14:textId="77777777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К 90-летию со дня рождения Геннадия Сергеевича Максимова (1931-2000), уроженца д. </w:t>
            </w:r>
            <w:proofErr w:type="spellStart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Чирш-Сирма</w:t>
            </w:r>
            <w:proofErr w:type="spellEnd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 Урмарского района Чувашской АССР, композитора, дирижера, заслуженного деятеля искусств Чувашской АССР (статья)</w:t>
            </w:r>
          </w:p>
          <w:p w14:paraId="17EB4C23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4701BE8B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  <w:p w14:paraId="38D4A62B" w14:textId="28F7A65D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Афанасьева Л.Н.</w:t>
            </w:r>
          </w:p>
        </w:tc>
      </w:tr>
      <w:tr w:rsidR="00503FA0" w:rsidRPr="00DA356E" w14:paraId="6AFD84FA" w14:textId="77777777" w:rsidTr="00A3672B">
        <w:trPr>
          <w:cantSplit/>
        </w:trPr>
        <w:tc>
          <w:tcPr>
            <w:tcW w:w="702" w:type="dxa"/>
          </w:tcPr>
          <w:p w14:paraId="6C390A7A" w14:textId="4AF83B5B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6269" w:type="dxa"/>
          </w:tcPr>
          <w:p w14:paraId="3FB60112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К 95-летию со дня рождения Ильи Павловича Прокопьева (1926-2017), уроженца д. </w:t>
            </w:r>
            <w:proofErr w:type="spellStart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Мочамуши</w:t>
            </w:r>
            <w:proofErr w:type="spellEnd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Норусовской</w:t>
            </w:r>
            <w:proofErr w:type="spellEnd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 волости Ядринского уезда (ныне Вурнарского района Чувашской Республики), партийного и общественного деятеля, кандидата экономических наук, зав. отделом (с 1954 г.), секретаря и первого секретаря Калининского райкома КПСС, помощника первого секретаря, секретаря, первого секретаря Чувашского обкома КПСС (1974-1988) (статья)</w:t>
            </w:r>
          </w:p>
          <w:p w14:paraId="6353DD7C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4453EDB9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  <w:p w14:paraId="2364BEEE" w14:textId="1020B47D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</w:tc>
      </w:tr>
      <w:tr w:rsidR="00503FA0" w:rsidRPr="00DA356E" w14:paraId="0B0FCB87" w14:textId="77777777" w:rsidTr="00A3672B">
        <w:trPr>
          <w:cantSplit/>
        </w:trPr>
        <w:tc>
          <w:tcPr>
            <w:tcW w:w="702" w:type="dxa"/>
          </w:tcPr>
          <w:p w14:paraId="3D447021" w14:textId="1A3584AE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6269" w:type="dxa"/>
          </w:tcPr>
          <w:p w14:paraId="6F5664B1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К 105-летию со дня рождения Владимира Ивановича </w:t>
            </w:r>
            <w:proofErr w:type="spellStart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Шишикина</w:t>
            </w:r>
            <w:proofErr w:type="spellEnd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 (1916 – не установлен), уроженца с. Порецкое Порецкой волости Алатырского уезда Симбирской губернии (ныне с. Порецкое Порецкого района Чувашской Республики), участника Великой Отечественной войны, подполковника. (статья)</w:t>
            </w:r>
          </w:p>
          <w:p w14:paraId="058E716B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6061BE41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14:paraId="44A1B7AA" w14:textId="20CCA971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Константинова А.И.</w:t>
            </w:r>
          </w:p>
        </w:tc>
      </w:tr>
      <w:tr w:rsidR="00503FA0" w:rsidRPr="00DA356E" w14:paraId="561A3673" w14:textId="77777777" w:rsidTr="00A3672B">
        <w:trPr>
          <w:cantSplit/>
        </w:trPr>
        <w:tc>
          <w:tcPr>
            <w:tcW w:w="702" w:type="dxa"/>
          </w:tcPr>
          <w:p w14:paraId="1F3CB723" w14:textId="48A6C31F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6269" w:type="dxa"/>
          </w:tcPr>
          <w:p w14:paraId="5048FF75" w14:textId="77777777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 100-летию (1921) принятия решения Президиумом Чувашского обкома РКП(б) о проведении с 01 октября недели помощи голодающим (подборка)</w:t>
            </w:r>
          </w:p>
          <w:p w14:paraId="774A7F9F" w14:textId="668D281E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27C12171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14:paraId="000EE2AA" w14:textId="403729DD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С.В.</w:t>
            </w:r>
          </w:p>
        </w:tc>
      </w:tr>
      <w:tr w:rsidR="00503FA0" w:rsidRPr="00DA356E" w14:paraId="0FCAD9A2" w14:textId="77777777" w:rsidTr="00A3672B">
        <w:trPr>
          <w:cantSplit/>
        </w:trPr>
        <w:tc>
          <w:tcPr>
            <w:tcW w:w="702" w:type="dxa"/>
          </w:tcPr>
          <w:p w14:paraId="76A036C7" w14:textId="09E2F60E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6269" w:type="dxa"/>
          </w:tcPr>
          <w:p w14:paraId="49F8C149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 60-летию (1961) приема государственной комиссии в эксплуатацию Чебоксарского телевизионного центра, положившего начало регулярным передачам (статья)</w:t>
            </w:r>
          </w:p>
          <w:p w14:paraId="7B62748A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671BF79E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14:paraId="0B1DC2E7" w14:textId="36F74A08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Афанасьева Л.Н.</w:t>
            </w:r>
          </w:p>
        </w:tc>
      </w:tr>
      <w:tr w:rsidR="00503FA0" w:rsidRPr="00DA356E" w14:paraId="35AD9BC3" w14:textId="77777777" w:rsidTr="00A3672B">
        <w:trPr>
          <w:cantSplit/>
        </w:trPr>
        <w:tc>
          <w:tcPr>
            <w:tcW w:w="702" w:type="dxa"/>
          </w:tcPr>
          <w:p w14:paraId="3246E5E1" w14:textId="02C7C115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6269" w:type="dxa"/>
          </w:tcPr>
          <w:p w14:paraId="47DFE262" w14:textId="77777777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 80-летию (1941) принятия Совнаркомом Чувашской АССР и бюро Чувашского обкома ВКП(б) Постановления «Об организации и проведении работ по возведению на территории Чувашской АССР Сурского и Казанского оборонительных рубежей» (подборка)</w:t>
            </w:r>
          </w:p>
          <w:p w14:paraId="64EDB9E2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72FC9C65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14:paraId="0F010871" w14:textId="3BC111A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</w:tc>
      </w:tr>
      <w:tr w:rsidR="00503FA0" w:rsidRPr="00DA356E" w14:paraId="4B0DE2C9" w14:textId="77777777" w:rsidTr="00A3672B">
        <w:trPr>
          <w:cantSplit/>
        </w:trPr>
        <w:tc>
          <w:tcPr>
            <w:tcW w:w="702" w:type="dxa"/>
          </w:tcPr>
          <w:p w14:paraId="5810465D" w14:textId="54F95853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6269" w:type="dxa"/>
          </w:tcPr>
          <w:p w14:paraId="4B4F6BE0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 80-летию (1941) сброса на г. Чебоксары немецких агитационных листовок и 22 бомб, в результате которого были убиты 2 человека, ранены - 18 (статья)</w:t>
            </w:r>
          </w:p>
          <w:p w14:paraId="03683EF9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40EA41BF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  <w:p w14:paraId="51447A1F" w14:textId="576ED966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С.В.</w:t>
            </w:r>
          </w:p>
        </w:tc>
      </w:tr>
      <w:tr w:rsidR="00503FA0" w:rsidRPr="00DA356E" w14:paraId="7FEAC25D" w14:textId="77777777" w:rsidTr="00A3672B">
        <w:trPr>
          <w:cantSplit/>
        </w:trPr>
        <w:tc>
          <w:tcPr>
            <w:tcW w:w="702" w:type="dxa"/>
          </w:tcPr>
          <w:p w14:paraId="5C981528" w14:textId="1F8EA7E4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6269" w:type="dxa"/>
          </w:tcPr>
          <w:p w14:paraId="0B87AF6A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К 110-летию со дня рождения Якова Гавриловича </w:t>
            </w:r>
            <w:proofErr w:type="spellStart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Ухсая</w:t>
            </w:r>
            <w:proofErr w:type="spellEnd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 (1911-1986), уроженца с. </w:t>
            </w:r>
            <w:proofErr w:type="spellStart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Слакбаш</w:t>
            </w:r>
            <w:proofErr w:type="spellEnd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, Белебеевского уезда, Уфимской губернии (ныне Белебеевский район Республики Башкортостан), чувашского поэта и писателя, драматурга, переводчика, публициста, члена Союза писателей СССР (1938), Народного поэта Чувашской АССР (1950) (статья)</w:t>
            </w:r>
          </w:p>
          <w:p w14:paraId="5170916C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6F613FC2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14:paraId="00D7F5E8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(13 ноября)</w:t>
            </w:r>
          </w:p>
          <w:p w14:paraId="6687B9AB" w14:textId="780185A4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Константинова А.И.</w:t>
            </w:r>
          </w:p>
        </w:tc>
      </w:tr>
      <w:tr w:rsidR="00503FA0" w:rsidRPr="00DA356E" w14:paraId="392348A2" w14:textId="77777777" w:rsidTr="00A3672B">
        <w:trPr>
          <w:cantSplit/>
        </w:trPr>
        <w:tc>
          <w:tcPr>
            <w:tcW w:w="702" w:type="dxa"/>
          </w:tcPr>
          <w:p w14:paraId="694EB610" w14:textId="2DADDD72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</w:t>
            </w:r>
          </w:p>
        </w:tc>
        <w:tc>
          <w:tcPr>
            <w:tcW w:w="6269" w:type="dxa"/>
          </w:tcPr>
          <w:p w14:paraId="6D70E5E7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К 100-летию со дня рождения Валентины Семеновны </w:t>
            </w:r>
            <w:proofErr w:type="spellStart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Чаплиной</w:t>
            </w:r>
            <w:proofErr w:type="spellEnd"/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 (1921-2001), уроженки г. Брянск, прозаика, поэтессы, драматурга, члена Союза писателей СССР и Чувашской АССР (статья)</w:t>
            </w:r>
          </w:p>
          <w:p w14:paraId="0BAB78A1" w14:textId="77777777" w:rsidR="00503FA0" w:rsidRPr="00DA356E" w:rsidRDefault="00503FA0" w:rsidP="00503FA0">
            <w:pPr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1F30C7EE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14:paraId="4C3F72C8" w14:textId="5BB930EF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С.В.</w:t>
            </w:r>
          </w:p>
        </w:tc>
      </w:tr>
      <w:tr w:rsidR="00503FA0" w:rsidRPr="00DA356E" w14:paraId="4E805383" w14:textId="77777777" w:rsidTr="00A3672B">
        <w:trPr>
          <w:cantSplit/>
        </w:trPr>
        <w:tc>
          <w:tcPr>
            <w:tcW w:w="702" w:type="dxa"/>
          </w:tcPr>
          <w:p w14:paraId="6353AADC" w14:textId="2C109C96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69" w:type="dxa"/>
          </w:tcPr>
          <w:p w14:paraId="1453F1B9" w14:textId="4360C3D5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Подготовка радиопередач и телесюжетов:</w:t>
            </w:r>
          </w:p>
          <w:p w14:paraId="1BCEB39C" w14:textId="77777777" w:rsidR="00503FA0" w:rsidRPr="00DA356E" w:rsidRDefault="00503FA0" w:rsidP="00503F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</w:tcPr>
          <w:p w14:paraId="63CD1A8C" w14:textId="77777777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A0" w:rsidRPr="00DA356E" w14:paraId="18BF661D" w14:textId="77777777" w:rsidTr="00A3672B">
        <w:trPr>
          <w:cantSplit/>
        </w:trPr>
        <w:tc>
          <w:tcPr>
            <w:tcW w:w="702" w:type="dxa"/>
          </w:tcPr>
          <w:p w14:paraId="25AC79E2" w14:textId="01BD2D1F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69" w:type="dxa"/>
          </w:tcPr>
          <w:p w14:paraId="28DF6B6F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Радиопередача о презентации электронного фотоальбома «Вехи жизни и грани творческого поиска Элли Юрьева» (к 85-летию со дня рождения Э.М. Юрьева – живописца, графика, геральдиста, медальера, дизайнера)</w:t>
            </w:r>
          </w:p>
          <w:p w14:paraId="64CC8CB8" w14:textId="04B18246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14:paraId="1E29370D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март</w:t>
            </w:r>
          </w:p>
          <w:p w14:paraId="163F62D6" w14:textId="2E31AA44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Афанасьева Л.Н.</w:t>
            </w:r>
          </w:p>
        </w:tc>
      </w:tr>
      <w:tr w:rsidR="00503FA0" w:rsidRPr="00DA356E" w14:paraId="704D63B1" w14:textId="77777777" w:rsidTr="00A3672B">
        <w:trPr>
          <w:cantSplit/>
        </w:trPr>
        <w:tc>
          <w:tcPr>
            <w:tcW w:w="702" w:type="dxa"/>
          </w:tcPr>
          <w:p w14:paraId="7BC02C36" w14:textId="63F66D04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269" w:type="dxa"/>
          </w:tcPr>
          <w:p w14:paraId="425DC38D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Телесюжет о презентации сборника документов к 95-летию со дня рождения Прокопьева Ильи Павловича</w:t>
            </w:r>
          </w:p>
          <w:p w14:paraId="166D1B51" w14:textId="4650B377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14:paraId="2223D1B0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июль</w:t>
            </w:r>
          </w:p>
          <w:p w14:paraId="72BDA41A" w14:textId="419C00CB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Л.И.</w:t>
            </w:r>
          </w:p>
        </w:tc>
      </w:tr>
      <w:tr w:rsidR="00503FA0" w:rsidRPr="00DA356E" w14:paraId="2C1D669B" w14:textId="77777777" w:rsidTr="00A3672B">
        <w:trPr>
          <w:cantSplit/>
        </w:trPr>
        <w:tc>
          <w:tcPr>
            <w:tcW w:w="702" w:type="dxa"/>
          </w:tcPr>
          <w:p w14:paraId="6ACDEF94" w14:textId="7EF61CF9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269" w:type="dxa"/>
          </w:tcPr>
          <w:p w14:paraId="789A39FB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 xml:space="preserve">Радиопередача о презентации виртуальной выставки «Талантливый человек с удивительной судьбой» (к 100-летию со дня рождения </w:t>
            </w:r>
            <w:proofErr w:type="spellStart"/>
            <w:r w:rsidRPr="00DA356E">
              <w:rPr>
                <w:rFonts w:cs="Times New Roman"/>
                <w:lang w:val="ru-RU"/>
              </w:rPr>
              <w:t>Чаплиной</w:t>
            </w:r>
            <w:proofErr w:type="spellEnd"/>
            <w:r w:rsidRPr="00DA356E">
              <w:rPr>
                <w:rFonts w:cs="Times New Roman"/>
                <w:lang w:val="ru-RU"/>
              </w:rPr>
              <w:t xml:space="preserve"> Валентины Семеновны (1921-2001) - поэта, прозаика, драматурга, члена Союза писателей СССР и Чувашской АССР)</w:t>
            </w:r>
          </w:p>
          <w:p w14:paraId="796CE22B" w14:textId="7AFFAE30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4FAF44E6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декабрь</w:t>
            </w:r>
          </w:p>
          <w:p w14:paraId="612D90EB" w14:textId="3A63F7AB" w:rsidR="00503FA0" w:rsidRPr="00DA356E" w:rsidRDefault="00503FA0" w:rsidP="00503FA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Абрамова С.В.</w:t>
            </w:r>
          </w:p>
        </w:tc>
      </w:tr>
      <w:tr w:rsidR="00503FA0" w:rsidRPr="00DA356E" w14:paraId="296A8C1F" w14:textId="77777777" w:rsidTr="00A3672B">
        <w:trPr>
          <w:cantSplit/>
        </w:trPr>
        <w:tc>
          <w:tcPr>
            <w:tcW w:w="702" w:type="dxa"/>
          </w:tcPr>
          <w:p w14:paraId="231D7247" w14:textId="778E582D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69" w:type="dxa"/>
          </w:tcPr>
          <w:p w14:paraId="2AD9AB2A" w14:textId="77777777" w:rsidR="00503FA0" w:rsidRPr="00DA356E" w:rsidRDefault="00503FA0" w:rsidP="00503FA0">
            <w:pPr>
              <w:pStyle w:val="Standard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Подготовка и проведение тематических уроков:</w:t>
            </w:r>
          </w:p>
          <w:p w14:paraId="3BB5D25A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32029DF6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в течение учебного года</w:t>
            </w:r>
          </w:p>
          <w:p w14:paraId="4953A840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</w:rPr>
            </w:pPr>
          </w:p>
        </w:tc>
      </w:tr>
      <w:tr w:rsidR="00503FA0" w:rsidRPr="00DA356E" w14:paraId="651C81A3" w14:textId="77777777" w:rsidTr="00A3672B">
        <w:trPr>
          <w:cantSplit/>
        </w:trPr>
        <w:tc>
          <w:tcPr>
            <w:tcW w:w="702" w:type="dxa"/>
          </w:tcPr>
          <w:p w14:paraId="4D818441" w14:textId="49B20425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6269" w:type="dxa"/>
          </w:tcPr>
          <w:p w14:paraId="22A79D72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«Фонды оборонно-массовых организаций, хранящиеся в госархиве» (месячник оборонно-массовой работы)</w:t>
            </w:r>
          </w:p>
          <w:p w14:paraId="7CBB8DC6" w14:textId="77777777" w:rsidR="00503FA0" w:rsidRPr="00DA356E" w:rsidRDefault="00503FA0" w:rsidP="00503FA0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423ACECE" w14:textId="134FEC45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февраль</w:t>
            </w:r>
          </w:p>
        </w:tc>
      </w:tr>
      <w:tr w:rsidR="00503FA0" w:rsidRPr="00DA356E" w14:paraId="6C8070CB" w14:textId="77777777" w:rsidTr="00A3672B">
        <w:trPr>
          <w:cantSplit/>
        </w:trPr>
        <w:tc>
          <w:tcPr>
            <w:tcW w:w="702" w:type="dxa"/>
          </w:tcPr>
          <w:p w14:paraId="469C5FFE" w14:textId="2F5EDA08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69" w:type="dxa"/>
          </w:tcPr>
          <w:p w14:paraId="781B6577" w14:textId="7C27BBF9" w:rsidR="00503FA0" w:rsidRPr="00DA356E" w:rsidRDefault="00503FA0" w:rsidP="00503FA0">
            <w:pPr>
              <w:pStyle w:val="Standard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«Профессия - архивист» (ко Дню архивов)</w:t>
            </w:r>
          </w:p>
        </w:tc>
        <w:tc>
          <w:tcPr>
            <w:tcW w:w="3054" w:type="dxa"/>
          </w:tcPr>
          <w:p w14:paraId="1B634668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март</w:t>
            </w:r>
          </w:p>
          <w:p w14:paraId="4E109066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03FA0" w:rsidRPr="00DA356E" w14:paraId="614E925B" w14:textId="77777777" w:rsidTr="00A3672B">
        <w:trPr>
          <w:cantSplit/>
        </w:trPr>
        <w:tc>
          <w:tcPr>
            <w:tcW w:w="702" w:type="dxa"/>
          </w:tcPr>
          <w:p w14:paraId="2D4F223D" w14:textId="3697DACF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69" w:type="dxa"/>
          </w:tcPr>
          <w:p w14:paraId="4A90BC80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«Первый полет человека в космос» (ко Дню космонавтики)</w:t>
            </w:r>
          </w:p>
          <w:p w14:paraId="4FE138D4" w14:textId="77777777" w:rsidR="00503FA0" w:rsidRPr="00DA356E" w:rsidRDefault="00503FA0" w:rsidP="00503FA0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0E4DFF7A" w14:textId="2D9C6799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апрель</w:t>
            </w:r>
          </w:p>
        </w:tc>
      </w:tr>
      <w:tr w:rsidR="00503FA0" w:rsidRPr="00DA356E" w14:paraId="1C9924F8" w14:textId="77777777" w:rsidTr="00A3672B">
        <w:trPr>
          <w:cantSplit/>
        </w:trPr>
        <w:tc>
          <w:tcPr>
            <w:tcW w:w="702" w:type="dxa"/>
          </w:tcPr>
          <w:p w14:paraId="36FD746E" w14:textId="594F5599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269" w:type="dxa"/>
          </w:tcPr>
          <w:p w14:paraId="643F1E0A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 xml:space="preserve">«История становления чувашской государственности и государственных символов Чувашской Республики» (ко Дню </w:t>
            </w:r>
            <w:proofErr w:type="spellStart"/>
            <w:r w:rsidRPr="00DA356E">
              <w:rPr>
                <w:rFonts w:cs="Times New Roman"/>
                <w:lang w:val="ru-RU"/>
              </w:rPr>
              <w:t>госсимволов</w:t>
            </w:r>
            <w:proofErr w:type="spellEnd"/>
            <w:r w:rsidRPr="00DA356E">
              <w:rPr>
                <w:rFonts w:cs="Times New Roman"/>
                <w:lang w:val="ru-RU"/>
              </w:rPr>
              <w:t xml:space="preserve"> Чувашии)</w:t>
            </w:r>
          </w:p>
          <w:p w14:paraId="34686CB0" w14:textId="77777777" w:rsidR="00503FA0" w:rsidRPr="00DA356E" w:rsidRDefault="00503FA0" w:rsidP="00503FA0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64704E15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апрель</w:t>
            </w:r>
          </w:p>
          <w:p w14:paraId="251E75C7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03FA0" w:rsidRPr="00DA356E" w14:paraId="4698537E" w14:textId="77777777" w:rsidTr="00A3672B">
        <w:trPr>
          <w:cantSplit/>
        </w:trPr>
        <w:tc>
          <w:tcPr>
            <w:tcW w:w="702" w:type="dxa"/>
          </w:tcPr>
          <w:p w14:paraId="1387737E" w14:textId="10C6FD74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269" w:type="dxa"/>
          </w:tcPr>
          <w:p w14:paraId="43705D69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 истории войны (ко Дню Победы)</w:t>
            </w:r>
          </w:p>
          <w:p w14:paraId="4E66708E" w14:textId="77777777" w:rsidR="00503FA0" w:rsidRPr="00DA356E" w:rsidRDefault="00503FA0" w:rsidP="00503FA0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4AF8D1E0" w14:textId="48BC608F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май</w:t>
            </w:r>
          </w:p>
        </w:tc>
      </w:tr>
      <w:tr w:rsidR="00503FA0" w:rsidRPr="00DA356E" w14:paraId="34217979" w14:textId="77777777" w:rsidTr="00A3672B">
        <w:trPr>
          <w:cantSplit/>
        </w:trPr>
        <w:tc>
          <w:tcPr>
            <w:tcW w:w="702" w:type="dxa"/>
          </w:tcPr>
          <w:p w14:paraId="1A0B0EFA" w14:textId="172DFEB5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269" w:type="dxa"/>
          </w:tcPr>
          <w:p w14:paraId="7DD11880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«Возведение оборонных объектов на территории республики» (в рамках Года, посвященного трудовому подвигу строителей Сурского и Казанского оборонительных рубежей)</w:t>
            </w:r>
          </w:p>
          <w:p w14:paraId="354A4684" w14:textId="77777777" w:rsidR="00503FA0" w:rsidRPr="00DA356E" w:rsidRDefault="00503FA0" w:rsidP="00503FA0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7D800A8B" w14:textId="59A5DC70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сентябрь</w:t>
            </w:r>
          </w:p>
        </w:tc>
      </w:tr>
      <w:tr w:rsidR="00503FA0" w:rsidRPr="00DA356E" w14:paraId="3C2AAFE6" w14:textId="77777777" w:rsidTr="00A3672B">
        <w:trPr>
          <w:cantSplit/>
        </w:trPr>
        <w:tc>
          <w:tcPr>
            <w:tcW w:w="702" w:type="dxa"/>
          </w:tcPr>
          <w:p w14:paraId="30923C9D" w14:textId="7F23C710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269" w:type="dxa"/>
          </w:tcPr>
          <w:p w14:paraId="4B068AEE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«Возведение оборонных объектов на территории республики» (в рамках Года, посвященного трудовому подвигу строителей Сурского и Казанского оборонительных рубежей)</w:t>
            </w:r>
          </w:p>
          <w:p w14:paraId="752C2813" w14:textId="77777777" w:rsidR="00503FA0" w:rsidRPr="00DA356E" w:rsidRDefault="00503FA0" w:rsidP="00503FA0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3A0A6753" w14:textId="550CA8EC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октябрь</w:t>
            </w:r>
          </w:p>
        </w:tc>
      </w:tr>
      <w:tr w:rsidR="00503FA0" w:rsidRPr="00DA356E" w14:paraId="0AC6C6FC" w14:textId="77777777" w:rsidTr="00A3672B">
        <w:trPr>
          <w:cantSplit/>
        </w:trPr>
        <w:tc>
          <w:tcPr>
            <w:tcW w:w="702" w:type="dxa"/>
          </w:tcPr>
          <w:p w14:paraId="131A20CA" w14:textId="06CC707E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69" w:type="dxa"/>
          </w:tcPr>
          <w:p w14:paraId="6C043510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Проведение обзорных экскурсий</w:t>
            </w:r>
          </w:p>
          <w:p w14:paraId="6C689C14" w14:textId="77777777" w:rsidR="00503FA0" w:rsidRPr="00DA356E" w:rsidRDefault="00503FA0" w:rsidP="0050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14:paraId="5FB4930D" w14:textId="525B9568" w:rsidR="00503FA0" w:rsidRPr="00DA356E" w:rsidRDefault="00503FA0" w:rsidP="00503FA0">
            <w:pPr>
              <w:pStyle w:val="Standard"/>
              <w:jc w:val="center"/>
              <w:rPr>
                <w:rFonts w:cs="Times New Roman"/>
              </w:rPr>
            </w:pPr>
            <w:r w:rsidRPr="00DA356E">
              <w:rPr>
                <w:rFonts w:cs="Times New Roman"/>
                <w:lang w:val="ru-RU"/>
              </w:rPr>
              <w:t>в течение года</w:t>
            </w:r>
          </w:p>
          <w:p w14:paraId="04389C09" w14:textId="3344566E" w:rsidR="00503FA0" w:rsidRPr="00DA356E" w:rsidRDefault="00503FA0" w:rsidP="0050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A0" w:rsidRPr="00DA356E" w14:paraId="6ED1B83C" w14:textId="77777777" w:rsidTr="00A3672B">
        <w:trPr>
          <w:cantSplit/>
        </w:trPr>
        <w:tc>
          <w:tcPr>
            <w:tcW w:w="702" w:type="dxa"/>
          </w:tcPr>
          <w:p w14:paraId="61CDA912" w14:textId="7E95D15A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69" w:type="dxa"/>
          </w:tcPr>
          <w:p w14:paraId="548D57C4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Подготовка иллюстрированного материала (интернет-страницы):</w:t>
            </w:r>
          </w:p>
          <w:p w14:paraId="4D6CCD99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14:paraId="14BC909D" w14:textId="47032C99" w:rsidR="00503FA0" w:rsidRPr="00DA356E" w:rsidRDefault="00503FA0" w:rsidP="00503FA0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  <w:p w14:paraId="5A0A6D12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DA356E">
              <w:rPr>
                <w:rFonts w:cs="Times New Roman"/>
                <w:color w:val="000000"/>
                <w:lang w:val="ru-RU"/>
              </w:rPr>
              <w:t>К 85-летию со дня рождения Никифора Егоровича Наумова (</w:t>
            </w:r>
            <w:proofErr w:type="spellStart"/>
            <w:r w:rsidRPr="00DA356E">
              <w:rPr>
                <w:rFonts w:cs="Times New Roman"/>
                <w:color w:val="000000"/>
                <w:lang w:val="ru-RU"/>
              </w:rPr>
              <w:t>Якуркка</w:t>
            </w:r>
            <w:proofErr w:type="spellEnd"/>
            <w:r w:rsidRPr="00DA356E">
              <w:rPr>
                <w:rFonts w:cs="Times New Roman"/>
                <w:color w:val="000000"/>
                <w:lang w:val="ru-RU"/>
              </w:rPr>
              <w:t xml:space="preserve"> </w:t>
            </w:r>
            <w:proofErr w:type="spellStart"/>
            <w:r w:rsidRPr="00DA356E">
              <w:rPr>
                <w:rFonts w:cs="Times New Roman"/>
                <w:color w:val="000000"/>
                <w:lang w:val="ru-RU"/>
              </w:rPr>
              <w:t>Микихверē</w:t>
            </w:r>
            <w:proofErr w:type="spellEnd"/>
            <w:r w:rsidRPr="00DA356E">
              <w:rPr>
                <w:rFonts w:cs="Times New Roman"/>
                <w:color w:val="000000"/>
                <w:lang w:val="ru-RU"/>
              </w:rPr>
              <w:t>) (1936 г.р.) - чувашского народного академика, заслуженного работника культуры Чувашской Республики, кандидата исторических наук</w:t>
            </w:r>
          </w:p>
          <w:p w14:paraId="29DC1173" w14:textId="77777777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14:paraId="4E653A77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10E93352" w14:textId="465A68C6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15724A2D" w14:textId="5C945672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41C532CC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42B9F76C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12 февраля</w:t>
            </w:r>
          </w:p>
          <w:p w14:paraId="7355BFBA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Константинова А.И.</w:t>
            </w:r>
          </w:p>
          <w:p w14:paraId="27A13491" w14:textId="3BA92613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Поликарпова А.А.</w:t>
            </w:r>
          </w:p>
          <w:p w14:paraId="7A96308E" w14:textId="62D39658" w:rsidR="00503FA0" w:rsidRPr="00DA356E" w:rsidRDefault="00503FA0" w:rsidP="00503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FA0" w:rsidRPr="00DA356E" w14:paraId="2DC7A48E" w14:textId="77777777" w:rsidTr="00A3672B">
        <w:trPr>
          <w:cantSplit/>
        </w:trPr>
        <w:tc>
          <w:tcPr>
            <w:tcW w:w="702" w:type="dxa"/>
          </w:tcPr>
          <w:p w14:paraId="15E8C8A9" w14:textId="5F00A876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69" w:type="dxa"/>
          </w:tcPr>
          <w:p w14:paraId="374B9EA5" w14:textId="74E7ADD1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Подготовка календаря знаменательных и памятных дат на 2022 г.</w:t>
            </w:r>
          </w:p>
          <w:p w14:paraId="6EF9B621" w14:textId="77777777" w:rsidR="00503FA0" w:rsidRDefault="00503FA0" w:rsidP="0050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6A6EE" w14:textId="7CCCFB22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14:paraId="3EE5AD13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Афанасьева Л.Н.</w:t>
            </w:r>
          </w:p>
          <w:p w14:paraId="4431E9CF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6B11E95E" w14:textId="4AB606DB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</w:rPr>
              <w:t>III</w:t>
            </w:r>
            <w:r w:rsidRPr="00DA356E">
              <w:rPr>
                <w:rFonts w:cs="Times New Roman"/>
                <w:lang w:val="ru-RU"/>
              </w:rPr>
              <w:t xml:space="preserve"> квартал</w:t>
            </w:r>
          </w:p>
          <w:p w14:paraId="631EC064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03FA0" w:rsidRPr="00DA356E" w14:paraId="13388B34" w14:textId="77777777" w:rsidTr="00A3672B">
        <w:trPr>
          <w:cantSplit/>
        </w:trPr>
        <w:tc>
          <w:tcPr>
            <w:tcW w:w="702" w:type="dxa"/>
          </w:tcPr>
          <w:p w14:paraId="67541370" w14:textId="2A9C9440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69" w:type="dxa"/>
          </w:tcPr>
          <w:p w14:paraId="66E70AD7" w14:textId="3614F4E3" w:rsidR="00503FA0" w:rsidRPr="00DA356E" w:rsidRDefault="00503FA0" w:rsidP="00503FA0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DA356E">
              <w:rPr>
                <w:rFonts w:cs="Times New Roman"/>
                <w:b/>
                <w:lang w:val="ru-RU"/>
              </w:rPr>
              <w:t>Тематическое выявление:</w:t>
            </w:r>
          </w:p>
          <w:p w14:paraId="1F7AAA33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4897DA75" w14:textId="6A34E14F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в течении года</w:t>
            </w:r>
          </w:p>
          <w:p w14:paraId="3FE01954" w14:textId="04A49A1E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(все сотрудники)</w:t>
            </w:r>
          </w:p>
        </w:tc>
      </w:tr>
      <w:tr w:rsidR="00503FA0" w:rsidRPr="00DA356E" w14:paraId="0D3148EF" w14:textId="77777777" w:rsidTr="00A3672B">
        <w:trPr>
          <w:cantSplit/>
        </w:trPr>
        <w:tc>
          <w:tcPr>
            <w:tcW w:w="702" w:type="dxa"/>
          </w:tcPr>
          <w:p w14:paraId="0C41B438" w14:textId="0C7A11BE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269" w:type="dxa"/>
          </w:tcPr>
          <w:p w14:paraId="39B91BAF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По истории строительства Сурского и Казанского оборонительных рубежей в Чувашии</w:t>
            </w:r>
          </w:p>
          <w:p w14:paraId="4FAB7E71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0D67D78D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011E9470" w14:textId="63C500EE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на 2021 г.</w:t>
            </w:r>
          </w:p>
        </w:tc>
      </w:tr>
      <w:tr w:rsidR="00503FA0" w:rsidRPr="00DA356E" w14:paraId="7F0EFFDE" w14:textId="77777777" w:rsidTr="00A3672B">
        <w:trPr>
          <w:cantSplit/>
        </w:trPr>
        <w:tc>
          <w:tcPr>
            <w:tcW w:w="702" w:type="dxa"/>
          </w:tcPr>
          <w:p w14:paraId="435B0C1B" w14:textId="41A70B64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269" w:type="dxa"/>
          </w:tcPr>
          <w:p w14:paraId="17C199F5" w14:textId="77777777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>Для подготовки электронного фотоальбома к 50-летию начала строительства Чебоксарского завода промышленных тракторов</w:t>
            </w:r>
          </w:p>
          <w:p w14:paraId="16EC2EB2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793C0A44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  <w:p w14:paraId="0F62D0BC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  <w:p w14:paraId="7DC80FB1" w14:textId="5CEE83DA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bCs/>
                <w:lang w:val="ru-RU"/>
              </w:rPr>
              <w:t>на 2022 г.</w:t>
            </w:r>
          </w:p>
        </w:tc>
      </w:tr>
      <w:tr w:rsidR="00503FA0" w:rsidRPr="00DA356E" w14:paraId="244DB820" w14:textId="77777777" w:rsidTr="00A3672B">
        <w:trPr>
          <w:cantSplit/>
        </w:trPr>
        <w:tc>
          <w:tcPr>
            <w:tcW w:w="702" w:type="dxa"/>
          </w:tcPr>
          <w:p w14:paraId="2C030F3C" w14:textId="447C2AAA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6269" w:type="dxa"/>
          </w:tcPr>
          <w:p w14:paraId="45452DF1" w14:textId="77777777" w:rsidR="00503FA0" w:rsidRPr="00DA356E" w:rsidRDefault="00503FA0" w:rsidP="0050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Для подготовки виртуальной выставки «Путь к музыке …» </w:t>
            </w:r>
            <w:r w:rsidRPr="00DA356E">
              <w:rPr>
                <w:rFonts w:ascii="Times New Roman" w:hAnsi="Times New Roman" w:cs="Times New Roman"/>
                <w:i/>
                <w:sz w:val="24"/>
                <w:szCs w:val="24"/>
              </w:rPr>
              <w:t>(рабочее название)</w:t>
            </w:r>
            <w:r w:rsidRPr="00DA356E">
              <w:rPr>
                <w:rFonts w:ascii="Times New Roman" w:hAnsi="Times New Roman" w:cs="Times New Roman"/>
                <w:sz w:val="24"/>
                <w:szCs w:val="24"/>
              </w:rPr>
              <w:t xml:space="preserve"> (к 100-летию со дня рождения Денисова Мефодия Ивановича (1922-1998) - певца, педагога, заслуженного артиста Чувашской АССР, народного артиста Чувашской АССР, заслуженного артиста РСФСР)</w:t>
            </w:r>
          </w:p>
          <w:p w14:paraId="0C6C306A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0A005809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  <w:p w14:paraId="4A3E10CF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  <w:p w14:paraId="4A17B03D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  <w:p w14:paraId="09D0E23D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  <w:p w14:paraId="2D83FBFA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</w:p>
          <w:p w14:paraId="2D8A0E27" w14:textId="3B667A0A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bCs/>
                <w:lang w:val="ru-RU"/>
              </w:rPr>
              <w:t>на 2022 г.</w:t>
            </w:r>
          </w:p>
        </w:tc>
      </w:tr>
      <w:tr w:rsidR="00503FA0" w:rsidRPr="00DA356E" w14:paraId="397C3875" w14:textId="77777777" w:rsidTr="00A3672B">
        <w:trPr>
          <w:cantSplit/>
        </w:trPr>
        <w:tc>
          <w:tcPr>
            <w:tcW w:w="702" w:type="dxa"/>
          </w:tcPr>
          <w:p w14:paraId="0080ACBF" w14:textId="6CB61936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69" w:type="dxa"/>
          </w:tcPr>
          <w:p w14:paraId="6564B1C4" w14:textId="77777777" w:rsidR="00503FA0" w:rsidRPr="00A3672B" w:rsidRDefault="00503FA0" w:rsidP="00503FA0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A3672B">
              <w:rPr>
                <w:rFonts w:cs="Times New Roman"/>
                <w:bCs/>
                <w:lang w:val="ru-RU"/>
              </w:rPr>
              <w:t>Создание баннера на отраслевом сайте и размещение информационных статей, посвященных Году, объявленному на 2021 г.</w:t>
            </w:r>
          </w:p>
          <w:p w14:paraId="04133875" w14:textId="77777777" w:rsidR="00503FA0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14:paraId="3808E0A4" w14:textId="77777777" w:rsidR="00503FA0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14:paraId="30D403B6" w14:textId="77777777" w:rsidR="00503FA0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14:paraId="03B0AD59" w14:textId="77777777" w:rsidR="00503FA0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14:paraId="3A0609C2" w14:textId="77777777" w:rsidR="00503FA0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14:paraId="6D339CCB" w14:textId="77777777" w:rsidR="00503FA0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14:paraId="636FDA1A" w14:textId="14B13464" w:rsidR="00503FA0" w:rsidRPr="00DA356E" w:rsidRDefault="00503FA0" w:rsidP="00503FA0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054" w:type="dxa"/>
          </w:tcPr>
          <w:p w14:paraId="630487C4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в течение года</w:t>
            </w:r>
          </w:p>
          <w:p w14:paraId="3FD942B2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(все сотрудники)</w:t>
            </w:r>
          </w:p>
          <w:p w14:paraId="550EF28F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03FA0" w:rsidRPr="00DA356E" w14:paraId="0A5B6C5F" w14:textId="77777777" w:rsidTr="00A3672B">
        <w:trPr>
          <w:cantSplit/>
        </w:trPr>
        <w:tc>
          <w:tcPr>
            <w:tcW w:w="10025" w:type="dxa"/>
            <w:gridSpan w:val="3"/>
          </w:tcPr>
          <w:p w14:paraId="5DB6B573" w14:textId="77777777" w:rsidR="00503FA0" w:rsidRPr="00DA356E" w:rsidRDefault="00503FA0" w:rsidP="00503FA0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DA356E">
              <w:rPr>
                <w:rFonts w:cs="Times New Roman"/>
                <w:b/>
                <w:lang w:val="ru-RU"/>
              </w:rPr>
              <w:t>Другие мероприятия</w:t>
            </w:r>
          </w:p>
          <w:p w14:paraId="20A8E4BA" w14:textId="166FE527" w:rsidR="00503FA0" w:rsidRPr="00DA356E" w:rsidRDefault="00503FA0" w:rsidP="00503FA0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</w:p>
        </w:tc>
      </w:tr>
      <w:tr w:rsidR="00503FA0" w:rsidRPr="00DA356E" w14:paraId="6F0C86C5" w14:textId="77777777" w:rsidTr="00A3672B">
        <w:trPr>
          <w:cantSplit/>
        </w:trPr>
        <w:tc>
          <w:tcPr>
            <w:tcW w:w="702" w:type="dxa"/>
          </w:tcPr>
          <w:p w14:paraId="6EA9EBEF" w14:textId="442CB57F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9" w:type="dxa"/>
          </w:tcPr>
          <w:p w14:paraId="07CD1D13" w14:textId="4C0A4A71" w:rsidR="00503FA0" w:rsidRPr="00DA356E" w:rsidRDefault="00503FA0" w:rsidP="00503FA0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Организация работы коллегиальных органов госархива:</w:t>
            </w:r>
          </w:p>
        </w:tc>
        <w:tc>
          <w:tcPr>
            <w:tcW w:w="3054" w:type="dxa"/>
          </w:tcPr>
          <w:p w14:paraId="62E10F15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03FA0" w:rsidRPr="00DA356E" w14:paraId="5BDBB31F" w14:textId="77777777" w:rsidTr="00A3672B">
        <w:trPr>
          <w:cantSplit/>
        </w:trPr>
        <w:tc>
          <w:tcPr>
            <w:tcW w:w="702" w:type="dxa"/>
          </w:tcPr>
          <w:p w14:paraId="40B1299D" w14:textId="632E3968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69" w:type="dxa"/>
          </w:tcPr>
          <w:p w14:paraId="67963085" w14:textId="3E37E2C1" w:rsidR="00503FA0" w:rsidRPr="00DA356E" w:rsidRDefault="00503FA0" w:rsidP="00503FA0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proofErr w:type="spellStart"/>
            <w:r w:rsidRPr="00DA356E">
              <w:rPr>
                <w:rFonts w:cs="Times New Roman"/>
              </w:rPr>
              <w:t>Совета</w:t>
            </w:r>
            <w:proofErr w:type="spellEnd"/>
            <w:r w:rsidRPr="00DA356E">
              <w:rPr>
                <w:rFonts w:cs="Times New Roman"/>
              </w:rPr>
              <w:t xml:space="preserve"> </w:t>
            </w:r>
            <w:proofErr w:type="spellStart"/>
            <w:r w:rsidRPr="00DA356E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3054" w:type="dxa"/>
          </w:tcPr>
          <w:p w14:paraId="0470390B" w14:textId="43501848" w:rsidR="00503FA0" w:rsidRPr="00DA356E" w:rsidRDefault="00503FA0" w:rsidP="00503F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6049009C" w14:textId="014B9B71" w:rsidR="00503FA0" w:rsidRPr="00DA356E" w:rsidRDefault="00503FA0" w:rsidP="00503F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14:paraId="6BA9418D" w14:textId="6485D3BE" w:rsidR="00503FA0" w:rsidRPr="00DA356E" w:rsidRDefault="00503FA0" w:rsidP="00503F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7D190134" w14:textId="77777777" w:rsidR="00503FA0" w:rsidRPr="00DA356E" w:rsidRDefault="00503FA0" w:rsidP="00503F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27E1675" w14:textId="7CA867BC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07D0445F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03FA0" w:rsidRPr="00DA356E" w14:paraId="2B954AEF" w14:textId="77777777" w:rsidTr="00A3672B">
        <w:trPr>
          <w:cantSplit/>
        </w:trPr>
        <w:tc>
          <w:tcPr>
            <w:tcW w:w="702" w:type="dxa"/>
          </w:tcPr>
          <w:p w14:paraId="3984FEB2" w14:textId="6B13D790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69" w:type="dxa"/>
          </w:tcPr>
          <w:p w14:paraId="3E2BB979" w14:textId="3A85ACC8" w:rsidR="00503FA0" w:rsidRPr="00DA356E" w:rsidRDefault="00503FA0" w:rsidP="00503FA0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  <w:r w:rsidRPr="00DA356E">
              <w:rPr>
                <w:rFonts w:cs="Times New Roman"/>
                <w:color w:val="000000" w:themeColor="text1"/>
                <w:lang w:val="ru-RU"/>
              </w:rPr>
              <w:t>комиссия по установлению стажа работы за выслугу лет</w:t>
            </w:r>
          </w:p>
        </w:tc>
        <w:tc>
          <w:tcPr>
            <w:tcW w:w="3054" w:type="dxa"/>
          </w:tcPr>
          <w:p w14:paraId="2FEB5D78" w14:textId="72C06DAD" w:rsidR="00503FA0" w:rsidRPr="00DA356E" w:rsidRDefault="00503FA0" w:rsidP="00503F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14:paraId="736D9E5B" w14:textId="2360CFB6" w:rsidR="00503FA0" w:rsidRPr="00DA356E" w:rsidRDefault="00503FA0" w:rsidP="00503F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14:paraId="4F60FA20" w14:textId="198B6859" w:rsidR="00503FA0" w:rsidRPr="00DA356E" w:rsidRDefault="00503FA0" w:rsidP="00503F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66783E3C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  <w:p w14:paraId="39F2A970" w14:textId="77777777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DA356E">
              <w:rPr>
                <w:rFonts w:cs="Times New Roman"/>
                <w:lang w:val="ru-RU"/>
              </w:rPr>
              <w:t>в течение года</w:t>
            </w:r>
          </w:p>
          <w:p w14:paraId="2E772363" w14:textId="5B3C78C9" w:rsidR="00503FA0" w:rsidRPr="00DA356E" w:rsidRDefault="00503FA0" w:rsidP="00503FA0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</w:tr>
      <w:tr w:rsidR="00503FA0" w:rsidRPr="00DA356E" w14:paraId="379A49E5" w14:textId="77777777" w:rsidTr="00A3672B">
        <w:trPr>
          <w:cantSplit/>
        </w:trPr>
        <w:tc>
          <w:tcPr>
            <w:tcW w:w="702" w:type="dxa"/>
          </w:tcPr>
          <w:p w14:paraId="006973C5" w14:textId="1F37023E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69" w:type="dxa"/>
          </w:tcPr>
          <w:p w14:paraId="688AFB3F" w14:textId="5A4006C1" w:rsidR="00503FA0" w:rsidRPr="00DA356E" w:rsidRDefault="00503FA0" w:rsidP="00503FA0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proofErr w:type="spellStart"/>
            <w:r w:rsidRPr="00DA356E">
              <w:rPr>
                <w:rFonts w:cs="Times New Roman"/>
              </w:rPr>
              <w:t>экспертно-методической</w:t>
            </w:r>
            <w:proofErr w:type="spellEnd"/>
            <w:r w:rsidRPr="00DA356E">
              <w:rPr>
                <w:rFonts w:cs="Times New Roman"/>
              </w:rPr>
              <w:t xml:space="preserve"> </w:t>
            </w:r>
            <w:proofErr w:type="spellStart"/>
            <w:r w:rsidRPr="00DA356E">
              <w:rPr>
                <w:rFonts w:cs="Times New Roman"/>
              </w:rPr>
              <w:t>комиссии</w:t>
            </w:r>
            <w:proofErr w:type="spellEnd"/>
          </w:p>
        </w:tc>
        <w:tc>
          <w:tcPr>
            <w:tcW w:w="3054" w:type="dxa"/>
          </w:tcPr>
          <w:p w14:paraId="091853E4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заместитель директора по комплектованию и формированию архивного фонда</w:t>
            </w:r>
          </w:p>
          <w:p w14:paraId="74E0E51C" w14:textId="77777777" w:rsidR="00503FA0" w:rsidRPr="00DA356E" w:rsidRDefault="00503FA0" w:rsidP="00503F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A5FC79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14:paraId="36D57FF2" w14:textId="516F1C85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FA0" w:rsidRPr="00DA356E" w14:paraId="50FC714A" w14:textId="77777777" w:rsidTr="00A3672B">
        <w:trPr>
          <w:cantSplit/>
        </w:trPr>
        <w:tc>
          <w:tcPr>
            <w:tcW w:w="702" w:type="dxa"/>
          </w:tcPr>
          <w:p w14:paraId="4E977649" w14:textId="6965AA51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69" w:type="dxa"/>
          </w:tcPr>
          <w:p w14:paraId="23A19D45" w14:textId="1C9313E6" w:rsidR="00503FA0" w:rsidRPr="00DA356E" w:rsidRDefault="00503FA0" w:rsidP="00503FA0">
            <w:pPr>
              <w:pStyle w:val="Standard"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DA356E">
              <w:rPr>
                <w:rFonts w:cs="Times New Roman"/>
                <w:color w:val="000000" w:themeColor="text1"/>
                <w:lang w:val="ru-RU"/>
              </w:rPr>
              <w:t>Санитарные дни в архивохранилищах</w:t>
            </w:r>
          </w:p>
        </w:tc>
        <w:tc>
          <w:tcPr>
            <w:tcW w:w="3054" w:type="dxa"/>
          </w:tcPr>
          <w:p w14:paraId="4C67841D" w14:textId="77777777" w:rsidR="00503FA0" w:rsidRPr="00DA356E" w:rsidRDefault="00503FA0" w:rsidP="00503F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Отдел обеспечения сохранности и учета документов</w:t>
            </w:r>
          </w:p>
          <w:p w14:paraId="6519302E" w14:textId="77777777" w:rsidR="00503FA0" w:rsidRPr="00DA356E" w:rsidRDefault="00503FA0" w:rsidP="00503FA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0D7D4F8" w14:textId="77777777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56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14:paraId="0A1B363D" w14:textId="1A01C463" w:rsidR="00503FA0" w:rsidRPr="00DA356E" w:rsidRDefault="00503FA0" w:rsidP="00503F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EB222B" w14:textId="39FDE0F5" w:rsidR="008834C8" w:rsidRPr="00DA356E" w:rsidRDefault="008834C8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5BABF689" w14:textId="64C8DB99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089D749F" w14:textId="77777777" w:rsidR="008438EA" w:rsidRPr="00DA356E" w:rsidRDefault="008438EA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27485382" w14:textId="6D951409" w:rsidR="005822A0" w:rsidRPr="00DA356E" w:rsidRDefault="005822A0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0B2E825A" w14:textId="124B6B86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7268A953" w14:textId="3434D774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6A3A522F" w14:textId="5A6FB522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0A84ADF3" w14:textId="1F11F987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p w14:paraId="6DD9B1DB" w14:textId="4C038CB0" w:rsidR="0048484B" w:rsidRPr="00DA356E" w:rsidRDefault="0048484B" w:rsidP="00FF4403">
      <w:pPr>
        <w:pStyle w:val="a5"/>
        <w:rPr>
          <w:rFonts w:ascii="Times New Roman" w:hAnsi="Times New Roman"/>
          <w:sz w:val="24"/>
          <w:szCs w:val="24"/>
        </w:rPr>
      </w:pPr>
    </w:p>
    <w:sectPr w:rsidR="0048484B" w:rsidRPr="00DA356E" w:rsidSect="00503FA0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E3F7C"/>
    <w:multiLevelType w:val="hybridMultilevel"/>
    <w:tmpl w:val="C3449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5C"/>
    <w:rsid w:val="00063BE5"/>
    <w:rsid w:val="00065312"/>
    <w:rsid w:val="00095C3E"/>
    <w:rsid w:val="000D0BB0"/>
    <w:rsid w:val="00200D96"/>
    <w:rsid w:val="00203E56"/>
    <w:rsid w:val="002A7EE2"/>
    <w:rsid w:val="002C2F83"/>
    <w:rsid w:val="002F2F38"/>
    <w:rsid w:val="00342BC9"/>
    <w:rsid w:val="00351387"/>
    <w:rsid w:val="003D0DC1"/>
    <w:rsid w:val="00441685"/>
    <w:rsid w:val="0048484B"/>
    <w:rsid w:val="00503FA0"/>
    <w:rsid w:val="00551146"/>
    <w:rsid w:val="005822A0"/>
    <w:rsid w:val="00584CFB"/>
    <w:rsid w:val="00593B2A"/>
    <w:rsid w:val="005F1F45"/>
    <w:rsid w:val="0067243E"/>
    <w:rsid w:val="006F6920"/>
    <w:rsid w:val="007553A6"/>
    <w:rsid w:val="008438EA"/>
    <w:rsid w:val="008463DB"/>
    <w:rsid w:val="008834C8"/>
    <w:rsid w:val="0089490F"/>
    <w:rsid w:val="008D0F05"/>
    <w:rsid w:val="00920F74"/>
    <w:rsid w:val="009966A9"/>
    <w:rsid w:val="00A3672B"/>
    <w:rsid w:val="00AC0ABD"/>
    <w:rsid w:val="00B8675C"/>
    <w:rsid w:val="00BE469B"/>
    <w:rsid w:val="00D036DA"/>
    <w:rsid w:val="00DA02A9"/>
    <w:rsid w:val="00DA356E"/>
    <w:rsid w:val="00DA6D1C"/>
    <w:rsid w:val="00E243AE"/>
    <w:rsid w:val="00E31BCE"/>
    <w:rsid w:val="00E37093"/>
    <w:rsid w:val="00E85E0E"/>
    <w:rsid w:val="00F36407"/>
    <w:rsid w:val="00F53013"/>
    <w:rsid w:val="00FA5845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3454"/>
  <w15:chartTrackingRefBased/>
  <w15:docId w15:val="{65979905-B990-4264-B2E3-90ADEA15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4C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834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8834C8"/>
    <w:pPr>
      <w:ind w:left="720"/>
      <w:contextualSpacing/>
    </w:pPr>
  </w:style>
  <w:style w:type="paragraph" w:styleId="a5">
    <w:name w:val="No Spacing"/>
    <w:qFormat/>
    <w:rsid w:val="008834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F1F45"/>
  </w:style>
  <w:style w:type="paragraph" w:styleId="a6">
    <w:name w:val="Balloon Text"/>
    <w:basedOn w:val="a"/>
    <w:link w:val="a7"/>
    <w:unhideWhenUsed/>
    <w:rsid w:val="005F1F45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customStyle="1" w:styleId="a7">
    <w:name w:val="Текст выноски Знак"/>
    <w:basedOn w:val="a0"/>
    <w:link w:val="a6"/>
    <w:rsid w:val="005F1F4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8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ЧР Госархив современной истории</dc:creator>
  <cp:keywords/>
  <dc:description/>
  <cp:lastModifiedBy>Зоя А. Лукиянова</cp:lastModifiedBy>
  <cp:revision>11</cp:revision>
  <cp:lastPrinted>2021-01-12T08:20:00Z</cp:lastPrinted>
  <dcterms:created xsi:type="dcterms:W3CDTF">2018-10-24T08:38:00Z</dcterms:created>
  <dcterms:modified xsi:type="dcterms:W3CDTF">2021-01-12T08:20:00Z</dcterms:modified>
</cp:coreProperties>
</file>